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92" w:rsidRPr="00B60A37" w:rsidRDefault="004D7392" w:rsidP="004D7392">
      <w:pPr>
        <w:shd w:val="clear" w:color="auto" w:fill="92CDDC" w:themeFill="accent5" w:themeFillTint="99"/>
        <w:jc w:val="center"/>
        <w:rPr>
          <w:rFonts w:ascii="Arial" w:hAnsi="Arial"/>
          <w:b/>
          <w:sz w:val="32"/>
          <w:szCs w:val="32"/>
          <w:lang w:val="fr-FR"/>
        </w:rPr>
      </w:pPr>
      <w:r w:rsidRPr="00B60A37">
        <w:rPr>
          <w:rFonts w:ascii="Arial" w:hAnsi="Arial"/>
          <w:b/>
          <w:sz w:val="32"/>
          <w:szCs w:val="32"/>
          <w:lang w:val="fr-FR"/>
        </w:rPr>
        <w:t>Société internationale de psychanalyse familiale périnatale</w:t>
      </w:r>
    </w:p>
    <w:p w:rsidR="004D7392" w:rsidRDefault="00797EF8" w:rsidP="004D7392">
      <w:pPr>
        <w:shd w:val="clear" w:color="auto" w:fill="92CDDC" w:themeFill="accent5" w:themeFillTint="99"/>
        <w:jc w:val="center"/>
        <w:rPr>
          <w:rFonts w:ascii="Arial" w:hAnsi="Arial"/>
          <w:b/>
          <w:sz w:val="32"/>
          <w:szCs w:val="32"/>
          <w:lang w:val="fr-FR"/>
        </w:rPr>
      </w:pPr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108.55pt;height:73.65pt" o:bullet="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SIPFP"/>
          </v:shape>
        </w:pict>
      </w:r>
    </w:p>
    <w:p w:rsidR="004D7392" w:rsidRPr="00B60A37" w:rsidRDefault="004D7392" w:rsidP="004D7392">
      <w:pPr>
        <w:shd w:val="clear" w:color="auto" w:fill="92CDDC" w:themeFill="accent5" w:themeFillTint="99"/>
        <w:jc w:val="center"/>
        <w:rPr>
          <w:rFonts w:ascii="Arial" w:hAnsi="Arial"/>
          <w:b/>
          <w:sz w:val="32"/>
          <w:szCs w:val="32"/>
          <w:lang w:val="fr-FR"/>
        </w:rPr>
      </w:pPr>
      <w:r w:rsidRPr="00B60A37">
        <w:rPr>
          <w:rFonts w:ascii="Arial" w:hAnsi="Arial"/>
          <w:b/>
          <w:sz w:val="32"/>
          <w:szCs w:val="32"/>
          <w:lang w:val="fr-FR"/>
        </w:rPr>
        <w:t>Conférences – Débats</w:t>
      </w:r>
    </w:p>
    <w:p w:rsidR="004D7392" w:rsidRPr="00B60A37" w:rsidRDefault="004D7392" w:rsidP="004D7392">
      <w:pPr>
        <w:shd w:val="clear" w:color="auto" w:fill="92CDDC" w:themeFill="accent5" w:themeFillTint="99"/>
        <w:jc w:val="center"/>
        <w:rPr>
          <w:rFonts w:ascii="Arial" w:hAnsi="Arial"/>
          <w:b/>
          <w:sz w:val="32"/>
          <w:szCs w:val="32"/>
          <w:lang w:val="fr-FR"/>
        </w:rPr>
      </w:pPr>
      <w:r w:rsidRPr="00B60A37">
        <w:rPr>
          <w:rFonts w:ascii="Arial" w:hAnsi="Arial"/>
          <w:b/>
          <w:sz w:val="32"/>
          <w:szCs w:val="32"/>
          <w:lang w:val="fr-FR"/>
        </w:rPr>
        <w:t>Sur ZOOM</w:t>
      </w:r>
    </w:p>
    <w:p w:rsidR="004D7392" w:rsidRPr="00B60A37" w:rsidRDefault="004D7392" w:rsidP="004D7392">
      <w:pPr>
        <w:shd w:val="clear" w:color="auto" w:fill="92CDDC" w:themeFill="accent5" w:themeFillTint="99"/>
        <w:jc w:val="center"/>
        <w:rPr>
          <w:rFonts w:ascii="Arial" w:hAnsi="Arial"/>
          <w:b/>
          <w:sz w:val="28"/>
          <w:szCs w:val="28"/>
          <w:lang w:val="fr-FR"/>
        </w:rPr>
      </w:pPr>
      <w:r>
        <w:rPr>
          <w:rFonts w:ascii="Arial" w:hAnsi="Arial"/>
          <w:b/>
          <w:sz w:val="28"/>
          <w:szCs w:val="28"/>
          <w:lang w:val="fr-FR"/>
        </w:rPr>
        <w:t>Jeudi</w:t>
      </w:r>
      <w:r w:rsidRPr="00B60A37">
        <w:rPr>
          <w:rFonts w:ascii="Arial" w:hAnsi="Arial"/>
          <w:b/>
          <w:sz w:val="28"/>
          <w:szCs w:val="28"/>
          <w:lang w:val="fr-FR"/>
        </w:rPr>
        <w:t xml:space="preserve"> 6 Juin 2024 de 19H30 à 22H </w:t>
      </w:r>
    </w:p>
    <w:p w:rsidR="004D7392" w:rsidRPr="00C46AF1" w:rsidRDefault="004D7392" w:rsidP="004D7392">
      <w:pPr>
        <w:pStyle w:val="Sansinterligne1"/>
        <w:shd w:val="clear" w:color="auto" w:fill="FFFFFF" w:themeFill="background1"/>
        <w:jc w:val="center"/>
        <w:rPr>
          <w:b/>
          <w:i/>
          <w:sz w:val="22"/>
          <w:szCs w:val="22"/>
        </w:rPr>
      </w:pPr>
    </w:p>
    <w:p w:rsidR="004D7392" w:rsidRPr="00B60A37" w:rsidRDefault="004D7392" w:rsidP="004D7392">
      <w:pPr>
        <w:pStyle w:val="Sansinterligne1"/>
        <w:ind w:right="141"/>
        <w:jc w:val="center"/>
        <w:rPr>
          <w:b/>
          <w:i/>
          <w:color w:val="auto"/>
          <w:sz w:val="44"/>
          <w:szCs w:val="44"/>
        </w:rPr>
      </w:pPr>
      <w:r w:rsidRPr="00B60A37">
        <w:rPr>
          <w:b/>
          <w:i/>
          <w:color w:val="auto"/>
          <w:sz w:val="44"/>
          <w:szCs w:val="44"/>
        </w:rPr>
        <w:t>La Famille prématurée</w:t>
      </w:r>
    </w:p>
    <w:p w:rsidR="004D7392" w:rsidRPr="00A96246" w:rsidRDefault="004D7392" w:rsidP="004D7392">
      <w:pPr>
        <w:pStyle w:val="Sansinterligne1"/>
        <w:ind w:right="141"/>
        <w:jc w:val="center"/>
        <w:rPr>
          <w:b/>
          <w:i/>
          <w:color w:val="auto"/>
          <w:sz w:val="44"/>
          <w:szCs w:val="44"/>
        </w:rPr>
      </w:pPr>
      <w:proofErr w:type="gramStart"/>
      <w:r>
        <w:rPr>
          <w:b/>
          <w:i/>
          <w:color w:val="auto"/>
          <w:sz w:val="44"/>
          <w:szCs w:val="44"/>
        </w:rPr>
        <w:t>e</w:t>
      </w:r>
      <w:r w:rsidRPr="00A96246">
        <w:rPr>
          <w:b/>
          <w:i/>
          <w:color w:val="auto"/>
          <w:sz w:val="44"/>
          <w:szCs w:val="44"/>
        </w:rPr>
        <w:t>n</w:t>
      </w:r>
      <w:proofErr w:type="gramEnd"/>
      <w:r w:rsidRPr="00A96246">
        <w:rPr>
          <w:b/>
          <w:i/>
          <w:color w:val="auto"/>
          <w:sz w:val="44"/>
          <w:szCs w:val="44"/>
        </w:rPr>
        <w:t xml:space="preserve"> périnatalité</w:t>
      </w:r>
    </w:p>
    <w:p w:rsidR="004D7392" w:rsidRPr="00126D3D" w:rsidRDefault="004D7392" w:rsidP="00126D3D">
      <w:pPr>
        <w:pStyle w:val="Sansinterligne1"/>
        <w:ind w:right="141"/>
        <w:jc w:val="center"/>
        <w:rPr>
          <w:b/>
          <w:i/>
          <w:color w:val="auto"/>
          <w:sz w:val="24"/>
          <w:szCs w:val="24"/>
          <w:lang w:val="es-ES_tradnl"/>
        </w:rPr>
      </w:pPr>
      <w:r w:rsidRPr="007B6A12">
        <w:rPr>
          <w:b/>
          <w:i/>
          <w:noProof/>
          <w:color w:val="auto"/>
          <w:sz w:val="24"/>
          <w:szCs w:val="24"/>
        </w:rPr>
        <w:drawing>
          <wp:inline distT="0" distB="0" distL="0" distR="0">
            <wp:extent cx="2118851" cy="1493822"/>
            <wp:effectExtent l="19050" t="0" r="0" b="0"/>
            <wp:docPr id="3" name="Image 11" descr="G:\Mes albums\Album  tableaux images\dessin peinture Elisabeth Darchis  2005\dessin peinture Elisabeth Darchis  2005 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Mes albums\Album  tableaux images\dessin peinture Elisabeth Darchis  2005\dessin peinture Elisabeth Darchis  2005 2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362" cy="1500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392" w:rsidRPr="002A3FE0" w:rsidRDefault="004D7392" w:rsidP="004D7392">
      <w:pPr>
        <w:pStyle w:val="Sansinterligne"/>
        <w:jc w:val="center"/>
        <w:rPr>
          <w:rFonts w:asciiTheme="minorHAnsi" w:hAnsiTheme="minorHAnsi" w:cstheme="minorHAnsi"/>
          <w:bCs/>
          <w:i/>
          <w:iCs/>
          <w:color w:val="auto"/>
        </w:rPr>
      </w:pPr>
      <w:r w:rsidRPr="002A3FE0">
        <w:rPr>
          <w:rFonts w:asciiTheme="minorHAnsi" w:hAnsiTheme="minorHAnsi" w:cstheme="minorHAnsi"/>
          <w:bCs/>
          <w:i/>
          <w:iCs/>
          <w:color w:val="auto"/>
        </w:rPr>
        <w:t>Une naissance prématurée peut constituer un traumatisme</w:t>
      </w:r>
      <w:r>
        <w:rPr>
          <w:rFonts w:asciiTheme="minorHAnsi" w:hAnsiTheme="minorHAnsi" w:cstheme="minorHAnsi"/>
          <w:bCs/>
          <w:i/>
          <w:iCs/>
          <w:color w:val="auto"/>
        </w:rPr>
        <w:t xml:space="preserve"> pour d</w:t>
      </w:r>
      <w:r w:rsidRPr="002A3FE0">
        <w:rPr>
          <w:rFonts w:asciiTheme="minorHAnsi" w:hAnsiTheme="minorHAnsi" w:cstheme="minorHAnsi"/>
          <w:bCs/>
          <w:i/>
          <w:iCs/>
          <w:color w:val="auto"/>
        </w:rPr>
        <w:t xml:space="preserve">es parents insuffisamment préparés. </w:t>
      </w:r>
    </w:p>
    <w:p w:rsidR="004D7392" w:rsidRPr="007B6A12" w:rsidRDefault="004D7392" w:rsidP="004D7392">
      <w:pPr>
        <w:pStyle w:val="Sansinterligne"/>
        <w:rPr>
          <w:rFonts w:asciiTheme="minorHAnsi" w:hAnsiTheme="minorHAnsi" w:cstheme="minorHAnsi"/>
          <w:b/>
          <w:i/>
          <w:color w:val="auto"/>
        </w:rPr>
      </w:pPr>
    </w:p>
    <w:p w:rsidR="004D7392" w:rsidRPr="004D7392" w:rsidRDefault="004D7392" w:rsidP="004D7392">
      <w:pPr>
        <w:pStyle w:val="Sansinterligne1"/>
        <w:jc w:val="center"/>
        <w:rPr>
          <w:sz w:val="22"/>
          <w:szCs w:val="22"/>
        </w:rPr>
      </w:pPr>
      <w:r w:rsidRPr="004D7392">
        <w:rPr>
          <w:color w:val="auto"/>
          <w:sz w:val="22"/>
          <w:szCs w:val="22"/>
        </w:rPr>
        <w:t xml:space="preserve">Avec la participation du groupe de recherche </w:t>
      </w:r>
    </w:p>
    <w:p w:rsidR="00126D3D" w:rsidRDefault="004D7392" w:rsidP="00126D3D">
      <w:pPr>
        <w:pStyle w:val="Sansinterligne1"/>
        <w:jc w:val="center"/>
        <w:rPr>
          <w:sz w:val="22"/>
          <w:szCs w:val="22"/>
        </w:rPr>
      </w:pPr>
      <w:proofErr w:type="gramStart"/>
      <w:r w:rsidRPr="004D7392">
        <w:rPr>
          <w:color w:val="auto"/>
          <w:sz w:val="22"/>
          <w:szCs w:val="22"/>
        </w:rPr>
        <w:t>de</w:t>
      </w:r>
      <w:proofErr w:type="gramEnd"/>
      <w:r w:rsidRPr="004D7392">
        <w:rPr>
          <w:color w:val="auto"/>
          <w:sz w:val="22"/>
          <w:szCs w:val="22"/>
        </w:rPr>
        <w:t xml:space="preserve"> la STFPIF, de PSYFA et de la SIPFP</w:t>
      </w:r>
      <w:r>
        <w:rPr>
          <w:color w:val="auto"/>
        </w:rPr>
        <w:t> </w:t>
      </w:r>
      <w:r w:rsidRPr="00D54086">
        <w:rPr>
          <w:color w:val="auto"/>
        </w:rPr>
        <w:t>:</w:t>
      </w:r>
      <w:r w:rsidRPr="00D54086">
        <w:rPr>
          <w:sz w:val="22"/>
          <w:szCs w:val="22"/>
        </w:rPr>
        <w:t xml:space="preserve"> </w:t>
      </w:r>
    </w:p>
    <w:p w:rsidR="00126D3D" w:rsidRPr="008934E4" w:rsidRDefault="004D7392" w:rsidP="00126D3D">
      <w:pPr>
        <w:pStyle w:val="Sansinterligne1"/>
        <w:jc w:val="center"/>
        <w:rPr>
          <w:sz w:val="22"/>
          <w:szCs w:val="22"/>
          <w:lang w:val="en-GB"/>
        </w:rPr>
      </w:pPr>
      <w:r w:rsidRPr="008934E4">
        <w:rPr>
          <w:sz w:val="22"/>
          <w:szCs w:val="22"/>
          <w:lang w:val="en-GB"/>
        </w:rPr>
        <w:t xml:space="preserve">Paola Aburto Brom, Marthe Barraco, Elisabeth Darchis, </w:t>
      </w:r>
    </w:p>
    <w:p w:rsidR="00126D3D" w:rsidRPr="008934E4" w:rsidRDefault="004D7392" w:rsidP="00126D3D">
      <w:pPr>
        <w:pStyle w:val="Sansinterligne1"/>
        <w:jc w:val="center"/>
        <w:rPr>
          <w:sz w:val="22"/>
          <w:szCs w:val="22"/>
        </w:rPr>
      </w:pPr>
      <w:r w:rsidRPr="008934E4">
        <w:rPr>
          <w:sz w:val="22"/>
          <w:szCs w:val="22"/>
        </w:rPr>
        <w:t xml:space="preserve">Audrey Diaz, Marie Laure Royer, </w:t>
      </w:r>
      <w:r w:rsidR="00126D3D" w:rsidRPr="008934E4">
        <w:rPr>
          <w:sz w:val="22"/>
          <w:szCs w:val="22"/>
        </w:rPr>
        <w:t>Cécile Luong,</w:t>
      </w:r>
    </w:p>
    <w:p w:rsidR="004D7392" w:rsidRPr="008934E4" w:rsidRDefault="00126D3D" w:rsidP="00126D3D">
      <w:pPr>
        <w:pStyle w:val="Sansinterligne1"/>
        <w:jc w:val="center"/>
        <w:rPr>
          <w:sz w:val="22"/>
          <w:szCs w:val="22"/>
        </w:rPr>
      </w:pPr>
      <w:r w:rsidRPr="008934E4">
        <w:rPr>
          <w:sz w:val="22"/>
          <w:szCs w:val="22"/>
        </w:rPr>
        <w:t xml:space="preserve"> </w:t>
      </w:r>
      <w:r w:rsidR="004D7392" w:rsidRPr="008934E4">
        <w:rPr>
          <w:sz w:val="22"/>
          <w:szCs w:val="22"/>
        </w:rPr>
        <w:t>Danièle Texier</w:t>
      </w:r>
      <w:r w:rsidRPr="008934E4">
        <w:rPr>
          <w:sz w:val="22"/>
          <w:szCs w:val="22"/>
        </w:rPr>
        <w:t xml:space="preserve"> </w:t>
      </w:r>
      <w:proofErr w:type="spellStart"/>
      <w:r w:rsidRPr="008934E4">
        <w:rPr>
          <w:sz w:val="22"/>
          <w:szCs w:val="22"/>
        </w:rPr>
        <w:t>Mouada</w:t>
      </w:r>
      <w:proofErr w:type="spellEnd"/>
      <w:r w:rsidR="004D7392" w:rsidRPr="008934E4">
        <w:rPr>
          <w:sz w:val="22"/>
          <w:szCs w:val="22"/>
        </w:rPr>
        <w:t xml:space="preserve">, </w:t>
      </w:r>
      <w:proofErr w:type="spellStart"/>
      <w:r w:rsidR="004D7392" w:rsidRPr="008934E4">
        <w:rPr>
          <w:sz w:val="22"/>
          <w:szCs w:val="22"/>
        </w:rPr>
        <w:t>JohanneVion</w:t>
      </w:r>
      <w:proofErr w:type="spellEnd"/>
      <w:r w:rsidR="004D7392" w:rsidRPr="008934E4">
        <w:rPr>
          <w:sz w:val="22"/>
          <w:szCs w:val="22"/>
        </w:rPr>
        <w:t>.</w:t>
      </w:r>
    </w:p>
    <w:p w:rsidR="00126D3D" w:rsidRPr="00126D3D" w:rsidRDefault="00126D3D" w:rsidP="00126D3D">
      <w:pPr>
        <w:pStyle w:val="Sansinterligne1"/>
        <w:jc w:val="center"/>
        <w:rPr>
          <w:sz w:val="22"/>
          <w:szCs w:val="22"/>
        </w:rPr>
      </w:pPr>
    </w:p>
    <w:p w:rsidR="004D7392" w:rsidRPr="00D54086" w:rsidRDefault="00797EF8" w:rsidP="004D7392">
      <w:pPr>
        <w:pStyle w:val="Sansinterligne1"/>
        <w:jc w:val="center"/>
        <w:rPr>
          <w:b/>
          <w:i/>
          <w:color w:val="auto"/>
          <w:sz w:val="24"/>
          <w:szCs w:val="24"/>
        </w:rPr>
      </w:pPr>
      <w:hyperlink r:id="rId9" w:history="1">
        <w:r w:rsidR="004D7392" w:rsidRPr="00B60A37">
          <w:rPr>
            <w:rStyle w:val="Lienhypertexte"/>
            <w:color w:val="auto"/>
          </w:rPr>
          <w:t>SIPFP | Société Internationale de Psychanalyse Familiale Périnatale (sipfp-famille-perinat.com)</w:t>
        </w:r>
      </w:hyperlink>
    </w:p>
    <w:p w:rsidR="00B60A37" w:rsidRDefault="00CE22E0" w:rsidP="003E2D69">
      <w:pPr>
        <w:pStyle w:val="Sansinterligne1"/>
        <w:ind w:right="141"/>
        <w:jc w:val="center"/>
        <w:rPr>
          <w:b/>
          <w:color w:val="auto"/>
          <w:sz w:val="28"/>
          <w:szCs w:val="28"/>
          <w:shd w:val="clear" w:color="auto" w:fill="92CDDC" w:themeFill="accent5" w:themeFillTint="99"/>
        </w:rPr>
      </w:pPr>
      <w:r w:rsidRPr="00B60A37">
        <w:rPr>
          <w:b/>
          <w:color w:val="auto"/>
          <w:sz w:val="28"/>
          <w:szCs w:val="28"/>
          <w:shd w:val="clear" w:color="auto" w:fill="92CDDC" w:themeFill="accent5" w:themeFillTint="99"/>
        </w:rPr>
        <w:lastRenderedPageBreak/>
        <w:t>Conférence- Dé</w:t>
      </w:r>
      <w:r w:rsidR="0086458E" w:rsidRPr="00B60A37">
        <w:rPr>
          <w:b/>
          <w:color w:val="auto"/>
          <w:sz w:val="28"/>
          <w:szCs w:val="28"/>
          <w:shd w:val="clear" w:color="auto" w:fill="92CDDC" w:themeFill="accent5" w:themeFillTint="99"/>
        </w:rPr>
        <w:t xml:space="preserve">bat </w:t>
      </w:r>
    </w:p>
    <w:p w:rsidR="00B60A37" w:rsidRPr="003E2D69" w:rsidRDefault="00B60A37" w:rsidP="003E2D69">
      <w:pPr>
        <w:pStyle w:val="Sansinterligne1"/>
        <w:ind w:right="141"/>
        <w:jc w:val="center"/>
        <w:rPr>
          <w:b/>
          <w:i/>
          <w:color w:val="auto"/>
          <w:sz w:val="40"/>
          <w:szCs w:val="40"/>
        </w:rPr>
      </w:pPr>
      <w:r w:rsidRPr="003E2D69">
        <w:rPr>
          <w:b/>
          <w:i/>
          <w:color w:val="auto"/>
          <w:sz w:val="40"/>
          <w:szCs w:val="40"/>
        </w:rPr>
        <w:t>La Famille prématurée</w:t>
      </w:r>
    </w:p>
    <w:p w:rsidR="006F746F" w:rsidRPr="003E2D69" w:rsidRDefault="003E2D69" w:rsidP="003E2D69">
      <w:pPr>
        <w:pStyle w:val="Sansinterligne1"/>
        <w:jc w:val="center"/>
        <w:rPr>
          <w:b/>
          <w:i/>
          <w:sz w:val="40"/>
          <w:szCs w:val="40"/>
        </w:rPr>
      </w:pPr>
      <w:proofErr w:type="gramStart"/>
      <w:r w:rsidRPr="003E2D69">
        <w:rPr>
          <w:b/>
          <w:i/>
          <w:sz w:val="40"/>
          <w:szCs w:val="40"/>
        </w:rPr>
        <w:t>en</w:t>
      </w:r>
      <w:proofErr w:type="gramEnd"/>
      <w:r w:rsidRPr="003E2D69">
        <w:rPr>
          <w:b/>
          <w:i/>
          <w:sz w:val="40"/>
          <w:szCs w:val="40"/>
        </w:rPr>
        <w:t xml:space="preserve"> périnatalité</w:t>
      </w:r>
    </w:p>
    <w:p w:rsidR="002A3FE0" w:rsidRDefault="00B7627C" w:rsidP="000473E0">
      <w:pPr>
        <w:pStyle w:val="Sansinterligne1"/>
        <w:shd w:val="clear" w:color="auto" w:fill="FFFFFF" w:themeFill="background1"/>
        <w:jc w:val="center"/>
        <w:rPr>
          <w:i/>
          <w:sz w:val="25"/>
          <w:szCs w:val="25"/>
        </w:rPr>
      </w:pPr>
      <w:r w:rsidRPr="001D2E1C">
        <w:rPr>
          <w:i/>
          <w:sz w:val="25"/>
          <w:szCs w:val="25"/>
        </w:rPr>
        <w:t xml:space="preserve">L’arrivée d’un bébé prématuré représente </w:t>
      </w:r>
      <w:r w:rsidR="00C46AF1" w:rsidRPr="001D2E1C">
        <w:rPr>
          <w:i/>
          <w:sz w:val="25"/>
          <w:szCs w:val="25"/>
        </w:rPr>
        <w:t>5</w:t>
      </w:r>
      <w:r w:rsidR="004D7392">
        <w:rPr>
          <w:i/>
          <w:sz w:val="25"/>
          <w:szCs w:val="25"/>
        </w:rPr>
        <w:t xml:space="preserve"> à</w:t>
      </w:r>
      <w:r w:rsidRPr="001D2E1C">
        <w:rPr>
          <w:i/>
          <w:sz w:val="25"/>
          <w:szCs w:val="25"/>
        </w:rPr>
        <w:t xml:space="preserve"> 10% des naissances</w:t>
      </w:r>
      <w:r w:rsidR="005C010B" w:rsidRPr="001D2E1C">
        <w:rPr>
          <w:i/>
          <w:sz w:val="25"/>
          <w:szCs w:val="25"/>
        </w:rPr>
        <w:t xml:space="preserve"> en France. D</w:t>
      </w:r>
      <w:r w:rsidRPr="001D2E1C">
        <w:rPr>
          <w:i/>
          <w:sz w:val="25"/>
          <w:szCs w:val="25"/>
        </w:rPr>
        <w:t>ans ce conte</w:t>
      </w:r>
      <w:r w:rsidR="005C010B" w:rsidRPr="001D2E1C">
        <w:rPr>
          <w:i/>
          <w:sz w:val="25"/>
          <w:szCs w:val="25"/>
        </w:rPr>
        <w:t xml:space="preserve">xte, </w:t>
      </w:r>
      <w:r w:rsidRPr="001D2E1C">
        <w:rPr>
          <w:i/>
          <w:sz w:val="25"/>
          <w:szCs w:val="25"/>
        </w:rPr>
        <w:t xml:space="preserve">la parentalité se </w:t>
      </w:r>
      <w:r w:rsidR="005C010B" w:rsidRPr="001D2E1C">
        <w:rPr>
          <w:i/>
          <w:sz w:val="25"/>
          <w:szCs w:val="25"/>
        </w:rPr>
        <w:t>retrouve</w:t>
      </w:r>
      <w:r w:rsidRPr="001D2E1C">
        <w:rPr>
          <w:i/>
          <w:sz w:val="25"/>
          <w:szCs w:val="25"/>
        </w:rPr>
        <w:t xml:space="preserve"> </w:t>
      </w:r>
      <w:r w:rsidR="00C46AF1" w:rsidRPr="001D2E1C">
        <w:rPr>
          <w:i/>
          <w:sz w:val="25"/>
          <w:szCs w:val="25"/>
        </w:rPr>
        <w:t>également</w:t>
      </w:r>
      <w:r w:rsidR="005C010B" w:rsidRPr="001D2E1C">
        <w:rPr>
          <w:i/>
          <w:sz w:val="25"/>
          <w:szCs w:val="25"/>
        </w:rPr>
        <w:t xml:space="preserve"> </w:t>
      </w:r>
      <w:r w:rsidRPr="001D2E1C">
        <w:rPr>
          <w:i/>
          <w:sz w:val="25"/>
          <w:szCs w:val="25"/>
        </w:rPr>
        <w:t>p</w:t>
      </w:r>
      <w:r w:rsidR="005C010B" w:rsidRPr="001D2E1C">
        <w:rPr>
          <w:i/>
          <w:sz w:val="25"/>
          <w:szCs w:val="25"/>
        </w:rPr>
        <w:t>ré</w:t>
      </w:r>
      <w:r w:rsidRPr="001D2E1C">
        <w:rPr>
          <w:i/>
          <w:sz w:val="25"/>
          <w:szCs w:val="25"/>
        </w:rPr>
        <w:t>maturée</w:t>
      </w:r>
      <w:r w:rsidR="005C010B" w:rsidRPr="001D2E1C">
        <w:rPr>
          <w:i/>
          <w:sz w:val="25"/>
          <w:szCs w:val="25"/>
        </w:rPr>
        <w:t xml:space="preserve"> : </w:t>
      </w:r>
      <w:r w:rsidRPr="001D2E1C">
        <w:rPr>
          <w:i/>
          <w:sz w:val="25"/>
          <w:szCs w:val="25"/>
        </w:rPr>
        <w:t xml:space="preserve">les parents naissent trop </w:t>
      </w:r>
      <w:r w:rsidR="005C010B" w:rsidRPr="001D2E1C">
        <w:rPr>
          <w:i/>
          <w:sz w:val="25"/>
          <w:szCs w:val="25"/>
        </w:rPr>
        <w:t>tôt</w:t>
      </w:r>
      <w:r w:rsidRPr="001D2E1C">
        <w:rPr>
          <w:i/>
          <w:sz w:val="25"/>
          <w:szCs w:val="25"/>
        </w:rPr>
        <w:t xml:space="preserve"> et souvent ils ne sont pa</w:t>
      </w:r>
      <w:r w:rsidR="005C010B" w:rsidRPr="001D2E1C">
        <w:rPr>
          <w:i/>
          <w:sz w:val="25"/>
          <w:szCs w:val="25"/>
        </w:rPr>
        <w:t>s</w:t>
      </w:r>
      <w:r w:rsidRPr="001D2E1C">
        <w:rPr>
          <w:i/>
          <w:sz w:val="25"/>
          <w:szCs w:val="25"/>
        </w:rPr>
        <w:t xml:space="preserve"> encore </w:t>
      </w:r>
      <w:r w:rsidR="00C46AF1" w:rsidRPr="001D2E1C">
        <w:rPr>
          <w:i/>
          <w:sz w:val="25"/>
          <w:szCs w:val="25"/>
        </w:rPr>
        <w:t>prêts</w:t>
      </w:r>
      <w:r w:rsidRPr="001D2E1C">
        <w:rPr>
          <w:i/>
          <w:sz w:val="25"/>
          <w:szCs w:val="25"/>
        </w:rPr>
        <w:t xml:space="preserve">. De </w:t>
      </w:r>
      <w:r w:rsidR="005C010B" w:rsidRPr="001D2E1C">
        <w:rPr>
          <w:i/>
          <w:sz w:val="25"/>
          <w:szCs w:val="25"/>
        </w:rPr>
        <w:t>même</w:t>
      </w:r>
      <w:r w:rsidRPr="001D2E1C">
        <w:rPr>
          <w:i/>
          <w:sz w:val="25"/>
          <w:szCs w:val="25"/>
        </w:rPr>
        <w:t xml:space="preserve"> la famille </w:t>
      </w:r>
      <w:r w:rsidR="00F60BD0">
        <w:rPr>
          <w:i/>
          <w:sz w:val="25"/>
          <w:szCs w:val="25"/>
        </w:rPr>
        <w:t>élargie</w:t>
      </w:r>
      <w:r w:rsidR="005C010B" w:rsidRPr="001D2E1C">
        <w:rPr>
          <w:i/>
          <w:sz w:val="25"/>
          <w:szCs w:val="25"/>
        </w:rPr>
        <w:t>, grands-</w:t>
      </w:r>
      <w:r w:rsidRPr="001D2E1C">
        <w:rPr>
          <w:i/>
          <w:sz w:val="25"/>
          <w:szCs w:val="25"/>
        </w:rPr>
        <w:t>parents</w:t>
      </w:r>
      <w:r w:rsidR="005C010B" w:rsidRPr="001D2E1C">
        <w:rPr>
          <w:i/>
          <w:sz w:val="25"/>
          <w:szCs w:val="25"/>
        </w:rPr>
        <w:t xml:space="preserve"> ou</w:t>
      </w:r>
      <w:r w:rsidRPr="001D2E1C">
        <w:rPr>
          <w:i/>
          <w:sz w:val="25"/>
          <w:szCs w:val="25"/>
        </w:rPr>
        <w:t xml:space="preserve"> fratrie</w:t>
      </w:r>
      <w:r w:rsidR="005C010B" w:rsidRPr="001D2E1C">
        <w:rPr>
          <w:i/>
          <w:sz w:val="25"/>
          <w:szCs w:val="25"/>
        </w:rPr>
        <w:t>,</w:t>
      </w:r>
      <w:r w:rsidRPr="001D2E1C">
        <w:rPr>
          <w:i/>
          <w:sz w:val="25"/>
          <w:szCs w:val="25"/>
        </w:rPr>
        <w:t xml:space="preserve"> qui attendait le petit nouveau </w:t>
      </w:r>
      <w:r w:rsidR="005C010B" w:rsidRPr="001D2E1C">
        <w:rPr>
          <w:i/>
          <w:sz w:val="25"/>
          <w:szCs w:val="25"/>
        </w:rPr>
        <w:t>peut</w:t>
      </w:r>
      <w:r w:rsidRPr="001D2E1C">
        <w:rPr>
          <w:i/>
          <w:sz w:val="25"/>
          <w:szCs w:val="25"/>
        </w:rPr>
        <w:t xml:space="preserve"> </w:t>
      </w:r>
      <w:r w:rsidR="005C010B" w:rsidRPr="001D2E1C">
        <w:rPr>
          <w:i/>
          <w:sz w:val="25"/>
          <w:szCs w:val="25"/>
        </w:rPr>
        <w:t>être</w:t>
      </w:r>
      <w:r w:rsidRPr="001D2E1C">
        <w:rPr>
          <w:i/>
          <w:sz w:val="25"/>
          <w:szCs w:val="25"/>
        </w:rPr>
        <w:t xml:space="preserve"> malmenée, </w:t>
      </w:r>
      <w:r w:rsidR="005C010B" w:rsidRPr="001D2E1C">
        <w:rPr>
          <w:i/>
          <w:sz w:val="25"/>
          <w:szCs w:val="25"/>
        </w:rPr>
        <w:t>déstabilisée</w:t>
      </w:r>
      <w:r w:rsidRPr="001D2E1C">
        <w:rPr>
          <w:i/>
          <w:sz w:val="25"/>
          <w:szCs w:val="25"/>
        </w:rPr>
        <w:t>, fragilisée</w:t>
      </w:r>
      <w:r w:rsidR="00F60BD0">
        <w:rPr>
          <w:i/>
          <w:sz w:val="25"/>
          <w:szCs w:val="25"/>
        </w:rPr>
        <w:t xml:space="preserve"> par cette arrivée précoce</w:t>
      </w:r>
      <w:r w:rsidR="005C010B" w:rsidRPr="001D2E1C">
        <w:rPr>
          <w:i/>
          <w:sz w:val="25"/>
          <w:szCs w:val="25"/>
        </w:rPr>
        <w:t xml:space="preserve">. </w:t>
      </w:r>
      <w:r w:rsidR="000473E0">
        <w:rPr>
          <w:i/>
          <w:sz w:val="25"/>
          <w:szCs w:val="25"/>
        </w:rPr>
        <w:t>D</w:t>
      </w:r>
      <w:r w:rsidR="00F60BD0">
        <w:rPr>
          <w:i/>
          <w:sz w:val="25"/>
          <w:szCs w:val="25"/>
        </w:rPr>
        <w:t xml:space="preserve">es membres de la famille </w:t>
      </w:r>
      <w:r w:rsidR="000473E0">
        <w:rPr>
          <w:i/>
          <w:sz w:val="25"/>
          <w:szCs w:val="25"/>
        </w:rPr>
        <w:t xml:space="preserve">peuvent être </w:t>
      </w:r>
      <w:r w:rsidR="00F60BD0">
        <w:rPr>
          <w:i/>
          <w:sz w:val="25"/>
          <w:szCs w:val="25"/>
        </w:rPr>
        <w:t xml:space="preserve">envahis par une multiplicité d’émotions et de représentations plus ou moins </w:t>
      </w:r>
      <w:proofErr w:type="spellStart"/>
      <w:r w:rsidR="00F60BD0">
        <w:rPr>
          <w:i/>
          <w:sz w:val="25"/>
          <w:szCs w:val="25"/>
        </w:rPr>
        <w:t>parasitantes</w:t>
      </w:r>
      <w:proofErr w:type="spellEnd"/>
      <w:r w:rsidR="00F60BD0">
        <w:rPr>
          <w:i/>
          <w:sz w:val="25"/>
          <w:szCs w:val="25"/>
        </w:rPr>
        <w:t xml:space="preserve"> : </w:t>
      </w:r>
      <w:r w:rsidR="00A034C7">
        <w:rPr>
          <w:i/>
          <w:sz w:val="25"/>
          <w:szCs w:val="25"/>
        </w:rPr>
        <w:t>c</w:t>
      </w:r>
      <w:r w:rsidR="005C010B" w:rsidRPr="001D2E1C">
        <w:rPr>
          <w:i/>
          <w:sz w:val="25"/>
          <w:szCs w:val="25"/>
        </w:rPr>
        <w:t>hoc et sidération, bébé hospitalisé inquiétant, angoisse de mort et culpabilité,</w:t>
      </w:r>
      <w:r w:rsidRPr="001D2E1C">
        <w:rPr>
          <w:i/>
          <w:sz w:val="25"/>
          <w:szCs w:val="25"/>
        </w:rPr>
        <w:t xml:space="preserve"> </w:t>
      </w:r>
      <w:r w:rsidR="002A3FE0">
        <w:rPr>
          <w:i/>
          <w:sz w:val="25"/>
          <w:szCs w:val="25"/>
        </w:rPr>
        <w:t>terreur,</w:t>
      </w:r>
      <w:r w:rsidR="002A3FE0" w:rsidRPr="001D2E1C">
        <w:rPr>
          <w:i/>
          <w:sz w:val="25"/>
          <w:szCs w:val="25"/>
        </w:rPr>
        <w:t xml:space="preserve"> </w:t>
      </w:r>
      <w:r w:rsidR="00E572FD" w:rsidRPr="001D2E1C">
        <w:rPr>
          <w:i/>
          <w:sz w:val="25"/>
          <w:szCs w:val="25"/>
        </w:rPr>
        <w:t>rejet</w:t>
      </w:r>
      <w:r w:rsidR="004D7392">
        <w:rPr>
          <w:i/>
          <w:sz w:val="25"/>
          <w:szCs w:val="25"/>
        </w:rPr>
        <w:t xml:space="preserve"> et risque de maltraitance</w:t>
      </w:r>
      <w:r w:rsidR="00CD727B" w:rsidRPr="001D2E1C">
        <w:rPr>
          <w:i/>
          <w:sz w:val="25"/>
          <w:szCs w:val="25"/>
        </w:rPr>
        <w:t xml:space="preserve">, </w:t>
      </w:r>
      <w:r w:rsidR="005C010B" w:rsidRPr="001D2E1C">
        <w:rPr>
          <w:i/>
          <w:sz w:val="25"/>
          <w:szCs w:val="25"/>
        </w:rPr>
        <w:t>tissage des liens en difficulté, fam</w:t>
      </w:r>
      <w:r w:rsidR="004D7392">
        <w:rPr>
          <w:i/>
          <w:sz w:val="25"/>
          <w:szCs w:val="25"/>
        </w:rPr>
        <w:t xml:space="preserve">ille imaginaire court </w:t>
      </w:r>
      <w:proofErr w:type="spellStart"/>
      <w:r w:rsidR="004D7392">
        <w:rPr>
          <w:i/>
          <w:sz w:val="25"/>
          <w:szCs w:val="25"/>
        </w:rPr>
        <w:t>circuitée</w:t>
      </w:r>
      <w:proofErr w:type="spellEnd"/>
      <w:r w:rsidR="004D7392">
        <w:rPr>
          <w:i/>
          <w:sz w:val="25"/>
          <w:szCs w:val="25"/>
        </w:rPr>
        <w:t>…</w:t>
      </w:r>
    </w:p>
    <w:p w:rsidR="00E572FD" w:rsidRPr="004D7392" w:rsidRDefault="005C010B" w:rsidP="002A3FE0">
      <w:pPr>
        <w:pStyle w:val="Sansinterligne1"/>
        <w:shd w:val="clear" w:color="auto" w:fill="FFFFFF" w:themeFill="background1"/>
        <w:jc w:val="center"/>
        <w:rPr>
          <w:rFonts w:cs="Times New Roman"/>
          <w:i/>
          <w:sz w:val="25"/>
          <w:szCs w:val="25"/>
        </w:rPr>
      </w:pPr>
      <w:r w:rsidRPr="001D2E1C">
        <w:rPr>
          <w:i/>
          <w:sz w:val="25"/>
          <w:szCs w:val="25"/>
        </w:rPr>
        <w:t xml:space="preserve">De nos jours il devient fréquent que </w:t>
      </w:r>
      <w:r w:rsidR="002A3FE0">
        <w:rPr>
          <w:i/>
          <w:sz w:val="25"/>
          <w:szCs w:val="25"/>
        </w:rPr>
        <w:t>les équipes, l</w:t>
      </w:r>
      <w:r w:rsidRPr="001D2E1C">
        <w:rPr>
          <w:i/>
          <w:sz w:val="25"/>
          <w:szCs w:val="25"/>
        </w:rPr>
        <w:t>es psychologues, psychanalystes</w:t>
      </w:r>
      <w:r w:rsidR="00E572FD" w:rsidRPr="001D2E1C">
        <w:rPr>
          <w:i/>
          <w:sz w:val="25"/>
          <w:szCs w:val="25"/>
        </w:rPr>
        <w:t>, pédopsychiatres</w:t>
      </w:r>
      <w:r w:rsidRPr="001D2E1C">
        <w:rPr>
          <w:i/>
          <w:sz w:val="25"/>
          <w:szCs w:val="25"/>
        </w:rPr>
        <w:t>, interviennent en néonatalogie auprès</w:t>
      </w:r>
      <w:r w:rsidR="00C46AF1" w:rsidRPr="001D2E1C">
        <w:rPr>
          <w:i/>
          <w:sz w:val="25"/>
          <w:szCs w:val="25"/>
        </w:rPr>
        <w:t xml:space="preserve"> des parents, de la fratrie et </w:t>
      </w:r>
      <w:r w:rsidR="000473E0">
        <w:rPr>
          <w:i/>
          <w:sz w:val="25"/>
          <w:szCs w:val="25"/>
        </w:rPr>
        <w:t xml:space="preserve">auprès </w:t>
      </w:r>
      <w:r w:rsidR="00C46AF1" w:rsidRPr="001D2E1C">
        <w:rPr>
          <w:i/>
          <w:sz w:val="25"/>
          <w:szCs w:val="25"/>
        </w:rPr>
        <w:t>des soignants</w:t>
      </w:r>
      <w:r w:rsidR="00E572FD" w:rsidRPr="001D2E1C">
        <w:rPr>
          <w:i/>
          <w:sz w:val="25"/>
          <w:szCs w:val="25"/>
        </w:rPr>
        <w:t>,</w:t>
      </w:r>
      <w:r w:rsidR="00C46AF1" w:rsidRPr="001D2E1C">
        <w:rPr>
          <w:i/>
          <w:sz w:val="25"/>
          <w:szCs w:val="25"/>
        </w:rPr>
        <w:t xml:space="preserve"> car l</w:t>
      </w:r>
      <w:r w:rsidR="00B7627C" w:rsidRPr="001D2E1C">
        <w:rPr>
          <w:i/>
          <w:sz w:val="25"/>
          <w:szCs w:val="25"/>
        </w:rPr>
        <w:t xml:space="preserve">’accompagnement </w:t>
      </w:r>
      <w:r w:rsidR="00C46AF1" w:rsidRPr="001D2E1C">
        <w:rPr>
          <w:i/>
          <w:sz w:val="25"/>
          <w:szCs w:val="25"/>
        </w:rPr>
        <w:t>familial</w:t>
      </w:r>
      <w:r w:rsidR="00B7627C" w:rsidRPr="001D2E1C">
        <w:rPr>
          <w:i/>
          <w:sz w:val="25"/>
          <w:szCs w:val="25"/>
        </w:rPr>
        <w:t xml:space="preserve"> est une </w:t>
      </w:r>
      <w:r w:rsidR="00C46AF1" w:rsidRPr="001D2E1C">
        <w:rPr>
          <w:i/>
          <w:sz w:val="25"/>
          <w:szCs w:val="25"/>
        </w:rPr>
        <w:t>prévention</w:t>
      </w:r>
      <w:r w:rsidR="00B7627C" w:rsidRPr="001D2E1C">
        <w:rPr>
          <w:i/>
          <w:sz w:val="25"/>
          <w:szCs w:val="25"/>
        </w:rPr>
        <w:t xml:space="preserve"> </w:t>
      </w:r>
      <w:r w:rsidR="00B7627C" w:rsidRPr="004D7392">
        <w:rPr>
          <w:rFonts w:cs="Times New Roman"/>
          <w:i/>
          <w:sz w:val="25"/>
          <w:szCs w:val="25"/>
        </w:rPr>
        <w:t>souvent nécessaire</w:t>
      </w:r>
      <w:r w:rsidR="004D7392">
        <w:rPr>
          <w:rFonts w:cs="Times New Roman"/>
          <w:i/>
          <w:sz w:val="25"/>
          <w:szCs w:val="25"/>
        </w:rPr>
        <w:t xml:space="preserve"> dans ce contexte.</w:t>
      </w:r>
    </w:p>
    <w:p w:rsidR="001D2E1C" w:rsidRDefault="00A034C7" w:rsidP="004D7392">
      <w:pPr>
        <w:pStyle w:val="Sansinterligne1"/>
        <w:shd w:val="clear" w:color="auto" w:fill="FFFFFF" w:themeFill="background1"/>
        <w:jc w:val="center"/>
        <w:rPr>
          <w:rFonts w:cs="Times New Roman"/>
          <w:i/>
          <w:color w:val="auto"/>
          <w:sz w:val="25"/>
          <w:szCs w:val="25"/>
        </w:rPr>
      </w:pPr>
      <w:r w:rsidRPr="004D7392">
        <w:rPr>
          <w:rFonts w:cs="Times New Roman"/>
          <w:i/>
          <w:sz w:val="25"/>
          <w:szCs w:val="25"/>
        </w:rPr>
        <w:t>La pratique internationale</w:t>
      </w:r>
      <w:r w:rsidR="00B7627C" w:rsidRPr="004D7392">
        <w:rPr>
          <w:rFonts w:cs="Times New Roman"/>
          <w:i/>
          <w:sz w:val="25"/>
          <w:szCs w:val="25"/>
        </w:rPr>
        <w:t xml:space="preserve"> </w:t>
      </w:r>
      <w:r w:rsidR="000F0812">
        <w:rPr>
          <w:rFonts w:cs="Times New Roman"/>
          <w:i/>
          <w:sz w:val="25"/>
          <w:szCs w:val="25"/>
        </w:rPr>
        <w:t>est également convoquée. N</w:t>
      </w:r>
      <w:r w:rsidRPr="004D7392">
        <w:rPr>
          <w:rFonts w:cs="Times New Roman"/>
          <w:i/>
          <w:sz w:val="25"/>
          <w:szCs w:val="25"/>
        </w:rPr>
        <w:t xml:space="preserve">ous irons voir </w:t>
      </w:r>
      <w:r w:rsidR="004D7392">
        <w:rPr>
          <w:rFonts w:cs="Times New Roman"/>
          <w:i/>
          <w:sz w:val="25"/>
          <w:szCs w:val="25"/>
        </w:rPr>
        <w:t>une</w:t>
      </w:r>
      <w:r w:rsidRPr="004D7392">
        <w:rPr>
          <w:rFonts w:cs="Times New Roman"/>
          <w:i/>
          <w:sz w:val="25"/>
          <w:szCs w:val="25"/>
        </w:rPr>
        <w:t xml:space="preserve"> prise en charge de la </w:t>
      </w:r>
      <w:r w:rsidRPr="004D7392">
        <w:rPr>
          <w:rFonts w:cs="Times New Roman"/>
          <w:i/>
          <w:color w:val="auto"/>
          <w:sz w:val="25"/>
          <w:szCs w:val="25"/>
        </w:rPr>
        <w:t xml:space="preserve">famille prématurée </w:t>
      </w:r>
      <w:r w:rsidR="004D7392" w:rsidRPr="004D7392">
        <w:rPr>
          <w:rFonts w:cs="Times New Roman"/>
          <w:i/>
          <w:color w:val="auto"/>
          <w:sz w:val="25"/>
          <w:szCs w:val="25"/>
        </w:rPr>
        <w:t xml:space="preserve">dans une </w:t>
      </w:r>
      <w:r w:rsidR="004D7392">
        <w:rPr>
          <w:rStyle w:val="lev"/>
          <w:rFonts w:cs="Times New Roman"/>
          <w:b w:val="0"/>
          <w:i/>
          <w:color w:val="auto"/>
          <w:sz w:val="25"/>
          <w:szCs w:val="25"/>
          <w:shd w:val="clear" w:color="auto" w:fill="FFFFFF"/>
        </w:rPr>
        <w:t>u</w:t>
      </w:r>
      <w:r w:rsidR="004D7392" w:rsidRPr="004D7392">
        <w:rPr>
          <w:rStyle w:val="lev"/>
          <w:rFonts w:cs="Times New Roman"/>
          <w:b w:val="0"/>
          <w:i/>
          <w:color w:val="auto"/>
          <w:sz w:val="25"/>
          <w:szCs w:val="25"/>
          <w:shd w:val="clear" w:color="auto" w:fill="FFFFFF"/>
        </w:rPr>
        <w:t>nité de pathologie et de soins intensifs néonataux</w:t>
      </w:r>
      <w:r w:rsidR="004D7392" w:rsidRPr="004D7392">
        <w:rPr>
          <w:rFonts w:cs="Times New Roman"/>
          <w:i/>
          <w:color w:val="auto"/>
          <w:sz w:val="25"/>
          <w:szCs w:val="25"/>
        </w:rPr>
        <w:t xml:space="preserve"> </w:t>
      </w:r>
      <w:r w:rsidRPr="004D7392">
        <w:rPr>
          <w:rFonts w:cs="Times New Roman"/>
          <w:i/>
          <w:color w:val="auto"/>
          <w:sz w:val="25"/>
          <w:szCs w:val="25"/>
        </w:rPr>
        <w:t xml:space="preserve">en </w:t>
      </w:r>
      <w:r w:rsidR="004D7392">
        <w:rPr>
          <w:rFonts w:cs="Times New Roman"/>
          <w:i/>
          <w:color w:val="auto"/>
          <w:sz w:val="25"/>
          <w:szCs w:val="25"/>
        </w:rPr>
        <w:t>Italie.</w:t>
      </w:r>
      <w:r w:rsidRPr="004D7392">
        <w:rPr>
          <w:rFonts w:cs="Times New Roman"/>
          <w:i/>
          <w:color w:val="auto"/>
          <w:sz w:val="25"/>
          <w:szCs w:val="25"/>
        </w:rPr>
        <w:t xml:space="preserve"> </w:t>
      </w:r>
    </w:p>
    <w:p w:rsidR="004D7392" w:rsidRPr="004D7392" w:rsidRDefault="004D7392" w:rsidP="004D7392">
      <w:pPr>
        <w:pStyle w:val="Sansinterligne1"/>
        <w:shd w:val="clear" w:color="auto" w:fill="FFFFFF" w:themeFill="background1"/>
        <w:jc w:val="center"/>
        <w:rPr>
          <w:rFonts w:cs="Times New Roman"/>
          <w:i/>
          <w:color w:val="auto"/>
          <w:sz w:val="25"/>
          <w:szCs w:val="25"/>
        </w:rPr>
      </w:pPr>
    </w:p>
    <w:p w:rsidR="003E2D69" w:rsidRDefault="00C46AF1" w:rsidP="004D7392">
      <w:pPr>
        <w:pStyle w:val="Sansinterligne1"/>
        <w:shd w:val="clear" w:color="auto" w:fill="FFFFFF" w:themeFill="background1"/>
        <w:jc w:val="center"/>
        <w:rPr>
          <w:i/>
          <w:sz w:val="25"/>
          <w:szCs w:val="25"/>
        </w:rPr>
      </w:pPr>
      <w:r w:rsidRPr="001D2E1C">
        <w:rPr>
          <w:i/>
          <w:sz w:val="25"/>
          <w:szCs w:val="25"/>
        </w:rPr>
        <w:t>Conférence</w:t>
      </w:r>
      <w:r w:rsidR="000473E0">
        <w:rPr>
          <w:i/>
          <w:sz w:val="25"/>
          <w:szCs w:val="25"/>
        </w:rPr>
        <w:t>,</w:t>
      </w:r>
      <w:r w:rsidR="00B7627C" w:rsidRPr="001D2E1C">
        <w:rPr>
          <w:i/>
          <w:sz w:val="25"/>
          <w:szCs w:val="25"/>
        </w:rPr>
        <w:t xml:space="preserve"> discussions et partages</w:t>
      </w:r>
      <w:r w:rsidR="00A034C7">
        <w:rPr>
          <w:i/>
          <w:sz w:val="25"/>
          <w:szCs w:val="25"/>
        </w:rPr>
        <w:t>,</w:t>
      </w:r>
      <w:r w:rsidR="00B7627C" w:rsidRPr="001D2E1C">
        <w:rPr>
          <w:i/>
          <w:sz w:val="25"/>
          <w:szCs w:val="25"/>
        </w:rPr>
        <w:t xml:space="preserve"> enrichiront nos </w:t>
      </w:r>
      <w:r w:rsidRPr="001D2E1C">
        <w:rPr>
          <w:i/>
          <w:sz w:val="25"/>
          <w:szCs w:val="25"/>
        </w:rPr>
        <w:t>réflexions</w:t>
      </w:r>
      <w:r w:rsidR="00B7627C" w:rsidRPr="001D2E1C">
        <w:rPr>
          <w:i/>
          <w:sz w:val="25"/>
          <w:szCs w:val="25"/>
        </w:rPr>
        <w:t xml:space="preserve"> </w:t>
      </w:r>
      <w:r w:rsidRPr="001D2E1C">
        <w:rPr>
          <w:i/>
          <w:sz w:val="25"/>
          <w:szCs w:val="25"/>
        </w:rPr>
        <w:t>a</w:t>
      </w:r>
      <w:r w:rsidR="00B7627C" w:rsidRPr="001D2E1C">
        <w:rPr>
          <w:i/>
          <w:iCs/>
          <w:sz w:val="25"/>
          <w:szCs w:val="25"/>
        </w:rPr>
        <w:t xml:space="preserve">utour </w:t>
      </w:r>
      <w:r w:rsidRPr="001D2E1C">
        <w:rPr>
          <w:i/>
          <w:iCs/>
          <w:sz w:val="25"/>
          <w:szCs w:val="25"/>
        </w:rPr>
        <w:t>de ce berceau familial mis à</w:t>
      </w:r>
      <w:r w:rsidR="00B7627C" w:rsidRPr="001D2E1C">
        <w:rPr>
          <w:i/>
          <w:iCs/>
          <w:sz w:val="25"/>
          <w:szCs w:val="25"/>
        </w:rPr>
        <w:t xml:space="preserve"> mal </w:t>
      </w:r>
      <w:r w:rsidRPr="001D2E1C">
        <w:rPr>
          <w:i/>
          <w:iCs/>
          <w:color w:val="auto"/>
          <w:sz w:val="25"/>
          <w:szCs w:val="25"/>
        </w:rPr>
        <w:t xml:space="preserve">par la prématurité. </w:t>
      </w:r>
      <w:r w:rsidR="000F0812">
        <w:rPr>
          <w:i/>
          <w:sz w:val="25"/>
          <w:szCs w:val="25"/>
        </w:rPr>
        <w:t>Et n</w:t>
      </w:r>
      <w:r w:rsidRPr="001D2E1C">
        <w:rPr>
          <w:i/>
          <w:sz w:val="25"/>
          <w:szCs w:val="25"/>
        </w:rPr>
        <w:t xml:space="preserve">ous verrons les </w:t>
      </w:r>
      <w:r w:rsidR="00A034C7">
        <w:rPr>
          <w:i/>
          <w:sz w:val="25"/>
          <w:szCs w:val="25"/>
        </w:rPr>
        <w:t xml:space="preserve">énormes </w:t>
      </w:r>
      <w:r w:rsidRPr="001D2E1C">
        <w:rPr>
          <w:i/>
          <w:sz w:val="25"/>
          <w:szCs w:val="25"/>
        </w:rPr>
        <w:t xml:space="preserve">progrès de cette </w:t>
      </w:r>
      <w:r w:rsidR="00A034C7">
        <w:rPr>
          <w:i/>
          <w:sz w:val="25"/>
          <w:szCs w:val="25"/>
        </w:rPr>
        <w:t>pratique périnatale</w:t>
      </w:r>
      <w:r w:rsidRPr="001D2E1C">
        <w:rPr>
          <w:i/>
          <w:sz w:val="25"/>
          <w:szCs w:val="25"/>
        </w:rPr>
        <w:t>.</w:t>
      </w:r>
    </w:p>
    <w:p w:rsidR="004D7392" w:rsidRPr="004D7392" w:rsidRDefault="004D7392" w:rsidP="004D7392">
      <w:pPr>
        <w:pStyle w:val="Sansinterligne1"/>
        <w:shd w:val="clear" w:color="auto" w:fill="FFFFFF" w:themeFill="background1"/>
        <w:jc w:val="center"/>
        <w:rPr>
          <w:i/>
          <w:iCs/>
          <w:color w:val="auto"/>
          <w:sz w:val="25"/>
          <w:szCs w:val="25"/>
        </w:rPr>
      </w:pPr>
    </w:p>
    <w:p w:rsidR="00823A61" w:rsidRPr="00B60A37" w:rsidRDefault="00C932A2" w:rsidP="00C46AF1">
      <w:pPr>
        <w:pStyle w:val="Sansinterligne1"/>
        <w:jc w:val="center"/>
        <w:rPr>
          <w:b/>
          <w:i/>
          <w:color w:val="auto"/>
          <w:sz w:val="22"/>
          <w:szCs w:val="22"/>
        </w:rPr>
      </w:pPr>
      <w:r w:rsidRPr="00B60A37">
        <w:rPr>
          <w:b/>
          <w:i/>
          <w:color w:val="auto"/>
          <w:sz w:val="22"/>
          <w:szCs w:val="22"/>
        </w:rPr>
        <w:lastRenderedPageBreak/>
        <w:t>Intervenants</w:t>
      </w:r>
      <w:r w:rsidR="00B60A37" w:rsidRPr="00B60A37">
        <w:rPr>
          <w:b/>
          <w:i/>
          <w:color w:val="auto"/>
          <w:sz w:val="22"/>
          <w:szCs w:val="22"/>
        </w:rPr>
        <w:t xml:space="preserve"> et Discutants</w:t>
      </w:r>
    </w:p>
    <w:p w:rsidR="002B6B3C" w:rsidRPr="005B7082" w:rsidRDefault="002B6B3C" w:rsidP="00823A61">
      <w:pPr>
        <w:jc w:val="both"/>
        <w:rPr>
          <w:b/>
          <w:sz w:val="22"/>
          <w:szCs w:val="22"/>
          <w:lang w:val="fr-FR"/>
        </w:rPr>
      </w:pPr>
      <w:r w:rsidRPr="005B7082">
        <w:rPr>
          <w:b/>
          <w:sz w:val="22"/>
          <w:szCs w:val="22"/>
          <w:lang w:val="fr-FR"/>
        </w:rPr>
        <w:t xml:space="preserve">Paola Aburto Brom, </w:t>
      </w:r>
      <w:r w:rsidR="00546B64" w:rsidRPr="005B7082">
        <w:rPr>
          <w:sz w:val="22"/>
          <w:szCs w:val="22"/>
          <w:lang w:val="fr-FR"/>
        </w:rPr>
        <w:t xml:space="preserve">Psychologue, </w:t>
      </w:r>
      <w:r w:rsidR="003D1736" w:rsidRPr="005B7082">
        <w:rPr>
          <w:sz w:val="22"/>
          <w:szCs w:val="22"/>
          <w:lang w:val="fr-FR"/>
        </w:rPr>
        <w:t xml:space="preserve">TFP en formation STFPIF, </w:t>
      </w:r>
      <w:r w:rsidR="00823A61" w:rsidRPr="005B7082">
        <w:rPr>
          <w:sz w:val="22"/>
          <w:szCs w:val="22"/>
          <w:lang w:val="fr-FR"/>
        </w:rPr>
        <w:t>Trésorière</w:t>
      </w:r>
      <w:r w:rsidR="00546B64" w:rsidRPr="005B7082">
        <w:rPr>
          <w:sz w:val="22"/>
          <w:szCs w:val="22"/>
          <w:lang w:val="fr-FR"/>
        </w:rPr>
        <w:t xml:space="preserve"> SIPFP</w:t>
      </w:r>
    </w:p>
    <w:p w:rsidR="002B6B3C" w:rsidRPr="005B7082" w:rsidRDefault="002B6B3C" w:rsidP="00823A61">
      <w:pPr>
        <w:jc w:val="both"/>
        <w:rPr>
          <w:sz w:val="22"/>
          <w:szCs w:val="22"/>
          <w:lang w:val="fr-FR"/>
        </w:rPr>
      </w:pPr>
      <w:r w:rsidRPr="005B7082">
        <w:rPr>
          <w:b/>
          <w:sz w:val="22"/>
          <w:szCs w:val="22"/>
          <w:lang w:val="fr-FR"/>
        </w:rPr>
        <w:t xml:space="preserve">Marthe Barraco, </w:t>
      </w:r>
      <w:r w:rsidR="00546B64" w:rsidRPr="005B7082">
        <w:rPr>
          <w:sz w:val="22"/>
          <w:szCs w:val="22"/>
          <w:lang w:val="fr-FR"/>
        </w:rPr>
        <w:t>Psychologue</w:t>
      </w:r>
      <w:r w:rsidR="00823A61" w:rsidRPr="005B7082">
        <w:rPr>
          <w:sz w:val="22"/>
          <w:szCs w:val="22"/>
          <w:lang w:val="fr-FR"/>
        </w:rPr>
        <w:t>,</w:t>
      </w:r>
      <w:r w:rsidR="00546B64" w:rsidRPr="005B7082">
        <w:rPr>
          <w:sz w:val="22"/>
          <w:szCs w:val="22"/>
          <w:lang w:val="fr-FR"/>
        </w:rPr>
        <w:t xml:space="preserve"> </w:t>
      </w:r>
      <w:r w:rsidR="00823A61" w:rsidRPr="005B7082">
        <w:rPr>
          <w:sz w:val="22"/>
          <w:szCs w:val="22"/>
          <w:lang w:val="fr-FR"/>
        </w:rPr>
        <w:t>Thérapeute</w:t>
      </w:r>
      <w:r w:rsidR="00546B64" w:rsidRPr="005B7082">
        <w:rPr>
          <w:sz w:val="22"/>
          <w:szCs w:val="22"/>
          <w:lang w:val="fr-FR"/>
        </w:rPr>
        <w:t xml:space="preserve"> de couple et famille, </w:t>
      </w:r>
      <w:r w:rsidR="00D172C0" w:rsidRPr="005B7082">
        <w:rPr>
          <w:sz w:val="22"/>
          <w:szCs w:val="22"/>
          <w:lang w:val="fr-FR"/>
        </w:rPr>
        <w:t xml:space="preserve">membre </w:t>
      </w:r>
      <w:r w:rsidR="00546B64" w:rsidRPr="005B7082">
        <w:rPr>
          <w:sz w:val="22"/>
          <w:szCs w:val="22"/>
          <w:lang w:val="fr-FR"/>
        </w:rPr>
        <w:t>PSYFA, Secrétaire</w:t>
      </w:r>
      <w:r w:rsidR="00823A61" w:rsidRPr="005B7082">
        <w:rPr>
          <w:sz w:val="22"/>
          <w:szCs w:val="22"/>
          <w:lang w:val="fr-FR"/>
        </w:rPr>
        <w:t xml:space="preserve"> G</w:t>
      </w:r>
      <w:r w:rsidR="00D172C0" w:rsidRPr="005B7082">
        <w:rPr>
          <w:sz w:val="22"/>
          <w:szCs w:val="22"/>
          <w:lang w:val="fr-FR"/>
        </w:rPr>
        <w:t>é</w:t>
      </w:r>
      <w:r w:rsidR="00823A61" w:rsidRPr="005B7082">
        <w:rPr>
          <w:sz w:val="22"/>
          <w:szCs w:val="22"/>
          <w:lang w:val="fr-FR"/>
        </w:rPr>
        <w:t>n</w:t>
      </w:r>
      <w:r w:rsidR="00D172C0" w:rsidRPr="005B7082">
        <w:rPr>
          <w:sz w:val="22"/>
          <w:szCs w:val="22"/>
          <w:lang w:val="fr-FR"/>
        </w:rPr>
        <w:t>é</w:t>
      </w:r>
      <w:r w:rsidR="00823A61" w:rsidRPr="005B7082">
        <w:rPr>
          <w:sz w:val="22"/>
          <w:szCs w:val="22"/>
          <w:lang w:val="fr-FR"/>
        </w:rPr>
        <w:t>ral</w:t>
      </w:r>
      <w:r w:rsidR="00D172C0" w:rsidRPr="005B7082">
        <w:rPr>
          <w:sz w:val="22"/>
          <w:szCs w:val="22"/>
          <w:lang w:val="fr-FR"/>
        </w:rPr>
        <w:t>e</w:t>
      </w:r>
      <w:r w:rsidR="00823A61" w:rsidRPr="005B7082">
        <w:rPr>
          <w:sz w:val="22"/>
          <w:szCs w:val="22"/>
          <w:lang w:val="fr-FR"/>
        </w:rPr>
        <w:t xml:space="preserve"> de la </w:t>
      </w:r>
      <w:r w:rsidR="00546B64" w:rsidRPr="005B7082">
        <w:rPr>
          <w:sz w:val="22"/>
          <w:szCs w:val="22"/>
          <w:lang w:val="fr-FR"/>
        </w:rPr>
        <w:t>SIPFP</w:t>
      </w:r>
    </w:p>
    <w:p w:rsidR="00823A61" w:rsidRPr="005B7082" w:rsidRDefault="00823A61" w:rsidP="004C555A">
      <w:pPr>
        <w:jc w:val="both"/>
        <w:rPr>
          <w:sz w:val="22"/>
          <w:szCs w:val="22"/>
          <w:lang w:val="fr-FR"/>
        </w:rPr>
      </w:pPr>
      <w:r w:rsidRPr="005B7082">
        <w:rPr>
          <w:b/>
          <w:sz w:val="22"/>
          <w:szCs w:val="22"/>
          <w:lang w:val="fr-FR"/>
        </w:rPr>
        <w:t>Pierre Benghozi</w:t>
      </w:r>
      <w:r w:rsidRPr="005B7082">
        <w:rPr>
          <w:sz w:val="22"/>
          <w:szCs w:val="22"/>
          <w:lang w:val="fr-FR"/>
        </w:rPr>
        <w:t xml:space="preserve">, Psychiatre, Psychanalyste de groupe, couple, famille, </w:t>
      </w:r>
      <w:r w:rsidR="00D172C0" w:rsidRPr="005B7082">
        <w:rPr>
          <w:sz w:val="22"/>
          <w:szCs w:val="22"/>
          <w:lang w:val="fr-FR"/>
        </w:rPr>
        <w:t>Vice Président SIPF</w:t>
      </w:r>
      <w:r w:rsidR="009F1FFF" w:rsidRPr="005B7082">
        <w:rPr>
          <w:sz w:val="22"/>
          <w:szCs w:val="22"/>
          <w:lang w:val="fr-FR"/>
        </w:rPr>
        <w:t>P, M</w:t>
      </w:r>
      <w:r w:rsidR="00D172C0" w:rsidRPr="005B7082">
        <w:rPr>
          <w:sz w:val="22"/>
          <w:szCs w:val="22"/>
          <w:lang w:val="fr-FR"/>
        </w:rPr>
        <w:t xml:space="preserve">embre </w:t>
      </w:r>
      <w:r w:rsidR="003D1736" w:rsidRPr="005B7082">
        <w:rPr>
          <w:sz w:val="22"/>
          <w:szCs w:val="22"/>
          <w:lang w:val="fr-FR"/>
        </w:rPr>
        <w:t>STFPIF, SFTF</w:t>
      </w:r>
      <w:r w:rsidRPr="005B7082">
        <w:rPr>
          <w:sz w:val="22"/>
          <w:szCs w:val="22"/>
          <w:lang w:val="fr-FR"/>
        </w:rPr>
        <w:t>P, SFPPG,</w:t>
      </w:r>
      <w:r w:rsidR="003D1736" w:rsidRPr="005B7082">
        <w:rPr>
          <w:sz w:val="22"/>
          <w:szCs w:val="22"/>
          <w:lang w:val="fr-FR"/>
        </w:rPr>
        <w:t xml:space="preserve"> EFPP </w:t>
      </w:r>
    </w:p>
    <w:p w:rsidR="00B60A37" w:rsidRPr="005B7082" w:rsidRDefault="00B60A37" w:rsidP="004C555A">
      <w:pPr>
        <w:pStyle w:val="Sansinterligne1"/>
        <w:jc w:val="both"/>
        <w:rPr>
          <w:rFonts w:cs="Times New Roman"/>
          <w:b/>
          <w:color w:val="auto"/>
          <w:sz w:val="22"/>
          <w:szCs w:val="22"/>
        </w:rPr>
      </w:pPr>
      <w:r w:rsidRPr="005B7082">
        <w:rPr>
          <w:rFonts w:cs="Times New Roman"/>
          <w:b/>
          <w:color w:val="auto"/>
          <w:sz w:val="22"/>
          <w:szCs w:val="22"/>
        </w:rPr>
        <w:t xml:space="preserve">Andréa </w:t>
      </w:r>
      <w:proofErr w:type="spellStart"/>
      <w:r w:rsidRPr="005B7082">
        <w:rPr>
          <w:rFonts w:cs="Times New Roman"/>
          <w:b/>
          <w:color w:val="auto"/>
          <w:sz w:val="22"/>
          <w:szCs w:val="22"/>
        </w:rPr>
        <w:t>Benlodi</w:t>
      </w:r>
      <w:proofErr w:type="spellEnd"/>
      <w:r w:rsidR="004C555A" w:rsidRPr="005B7082">
        <w:rPr>
          <w:rFonts w:cs="Times New Roman"/>
          <w:b/>
          <w:color w:val="auto"/>
          <w:sz w:val="22"/>
          <w:szCs w:val="22"/>
        </w:rPr>
        <w:t>,</w:t>
      </w:r>
      <w:r w:rsidR="004C555A" w:rsidRPr="005B7082">
        <w:rPr>
          <w:rFonts w:cs="Times New Roman"/>
          <w:color w:val="auto"/>
          <w:sz w:val="22"/>
          <w:szCs w:val="22"/>
        </w:rPr>
        <w:t xml:space="preserve"> Psychologue, thérapie individuelle, couple, famille, groupe,</w:t>
      </w:r>
      <w:r w:rsidR="004C555A" w:rsidRPr="005B7082">
        <w:rPr>
          <w:rFonts w:cs="Times New Roman"/>
          <w:b/>
          <w:color w:val="auto"/>
          <w:sz w:val="22"/>
          <w:szCs w:val="22"/>
        </w:rPr>
        <w:t xml:space="preserve"> </w:t>
      </w:r>
      <w:r w:rsidR="004C555A" w:rsidRPr="005B7082">
        <w:rPr>
          <w:rStyle w:val="lev"/>
          <w:rFonts w:cs="Times New Roman"/>
          <w:b w:val="0"/>
          <w:color w:val="auto"/>
          <w:sz w:val="22"/>
          <w:szCs w:val="22"/>
        </w:rPr>
        <w:t>Directeur de psychologie, hôpital et province de Mantoue</w:t>
      </w:r>
      <w:r w:rsidR="004D7392" w:rsidRPr="005B7082">
        <w:rPr>
          <w:rStyle w:val="lev"/>
          <w:rFonts w:cs="Times New Roman"/>
          <w:b w:val="0"/>
          <w:color w:val="auto"/>
          <w:sz w:val="22"/>
          <w:szCs w:val="22"/>
        </w:rPr>
        <w:t>,</w:t>
      </w:r>
      <w:r w:rsidR="004C555A" w:rsidRPr="005B7082">
        <w:rPr>
          <w:rStyle w:val="lev"/>
          <w:rFonts w:cs="Times New Roman"/>
          <w:b w:val="0"/>
          <w:color w:val="auto"/>
          <w:sz w:val="22"/>
          <w:szCs w:val="22"/>
        </w:rPr>
        <w:t xml:space="preserve"> </w:t>
      </w:r>
      <w:r w:rsidR="004C555A" w:rsidRPr="005B7082">
        <w:rPr>
          <w:rFonts w:cs="Times New Roman"/>
          <w:color w:val="auto"/>
          <w:sz w:val="22"/>
          <w:szCs w:val="22"/>
        </w:rPr>
        <w:t>Université</w:t>
      </w:r>
      <w:r w:rsidR="005B7082" w:rsidRPr="005B7082">
        <w:rPr>
          <w:rFonts w:cs="Times New Roman"/>
          <w:color w:val="auto"/>
          <w:sz w:val="22"/>
          <w:szCs w:val="22"/>
        </w:rPr>
        <w:t>s</w:t>
      </w:r>
      <w:r w:rsidR="004C555A" w:rsidRPr="005B7082">
        <w:rPr>
          <w:rFonts w:cs="Times New Roman"/>
          <w:color w:val="auto"/>
          <w:sz w:val="22"/>
          <w:szCs w:val="22"/>
        </w:rPr>
        <w:t xml:space="preserve"> </w:t>
      </w:r>
      <w:r w:rsidR="005B7082" w:rsidRPr="005B7082">
        <w:rPr>
          <w:rFonts w:cs="Times New Roman"/>
          <w:color w:val="auto"/>
          <w:sz w:val="22"/>
          <w:szCs w:val="22"/>
          <w:shd w:val="clear" w:color="auto" w:fill="FFFFFF"/>
        </w:rPr>
        <w:t xml:space="preserve">Brescia et </w:t>
      </w:r>
      <w:r w:rsidR="004C555A" w:rsidRPr="005B7082">
        <w:rPr>
          <w:rFonts w:cs="Times New Roman"/>
          <w:color w:val="auto"/>
          <w:sz w:val="22"/>
          <w:szCs w:val="22"/>
        </w:rPr>
        <w:t>Milan</w:t>
      </w:r>
      <w:r w:rsidR="004D7392" w:rsidRPr="005B7082">
        <w:rPr>
          <w:rFonts w:cs="Times New Roman"/>
          <w:color w:val="auto"/>
          <w:sz w:val="22"/>
          <w:szCs w:val="22"/>
        </w:rPr>
        <w:t>.</w:t>
      </w:r>
    </w:p>
    <w:p w:rsidR="002B6B3C" w:rsidRPr="005B7082" w:rsidRDefault="002B6B3C" w:rsidP="004C555A">
      <w:pPr>
        <w:jc w:val="both"/>
        <w:rPr>
          <w:b/>
          <w:sz w:val="22"/>
          <w:szCs w:val="22"/>
          <w:lang w:val="fr-FR"/>
        </w:rPr>
      </w:pPr>
      <w:r w:rsidRPr="005B7082">
        <w:rPr>
          <w:b/>
          <w:sz w:val="22"/>
          <w:szCs w:val="22"/>
          <w:lang w:val="fr-FR"/>
        </w:rPr>
        <w:t xml:space="preserve">Elisabeth Darchis, </w:t>
      </w:r>
      <w:r w:rsidRPr="005B7082">
        <w:rPr>
          <w:sz w:val="22"/>
          <w:szCs w:val="22"/>
          <w:lang w:val="fr-FR"/>
        </w:rPr>
        <w:t xml:space="preserve">Psychologue, </w:t>
      </w:r>
      <w:r w:rsidR="00E572FD" w:rsidRPr="005B7082">
        <w:rPr>
          <w:sz w:val="22"/>
          <w:szCs w:val="22"/>
          <w:lang w:val="fr-FR"/>
        </w:rPr>
        <w:t>TP</w:t>
      </w:r>
      <w:r w:rsidR="00ED4C92" w:rsidRPr="005B7082">
        <w:rPr>
          <w:sz w:val="22"/>
          <w:szCs w:val="22"/>
          <w:lang w:val="fr-FR"/>
        </w:rPr>
        <w:t xml:space="preserve"> de</w:t>
      </w:r>
      <w:r w:rsidRPr="005B7082">
        <w:rPr>
          <w:sz w:val="22"/>
          <w:szCs w:val="22"/>
          <w:lang w:val="fr-FR"/>
        </w:rPr>
        <w:t xml:space="preserve"> groupe, </w:t>
      </w:r>
      <w:r w:rsidR="00ED4C92" w:rsidRPr="005B7082">
        <w:rPr>
          <w:sz w:val="22"/>
          <w:szCs w:val="22"/>
          <w:lang w:val="fr-FR"/>
        </w:rPr>
        <w:t xml:space="preserve">couple, </w:t>
      </w:r>
      <w:r w:rsidRPr="005B7082">
        <w:rPr>
          <w:sz w:val="22"/>
          <w:szCs w:val="22"/>
          <w:lang w:val="fr-FR"/>
        </w:rPr>
        <w:t xml:space="preserve">famille, </w:t>
      </w:r>
      <w:r w:rsidR="00D172C0" w:rsidRPr="005B7082">
        <w:rPr>
          <w:sz w:val="22"/>
          <w:szCs w:val="22"/>
          <w:lang w:val="fr-FR"/>
        </w:rPr>
        <w:t xml:space="preserve">Présidente SIPFP et AENAMT, </w:t>
      </w:r>
      <w:r w:rsidR="009F1FFF" w:rsidRPr="005B7082">
        <w:rPr>
          <w:sz w:val="22"/>
          <w:szCs w:val="22"/>
          <w:lang w:val="fr-FR"/>
        </w:rPr>
        <w:t>M</w:t>
      </w:r>
      <w:r w:rsidR="00D172C0" w:rsidRPr="005B7082">
        <w:rPr>
          <w:sz w:val="22"/>
          <w:szCs w:val="22"/>
          <w:lang w:val="fr-FR"/>
        </w:rPr>
        <w:t xml:space="preserve">embre </w:t>
      </w:r>
      <w:r w:rsidR="003D1736" w:rsidRPr="005B7082">
        <w:rPr>
          <w:sz w:val="22"/>
          <w:szCs w:val="22"/>
          <w:lang w:val="fr-FR"/>
        </w:rPr>
        <w:t>STFPIF, SFT</w:t>
      </w:r>
      <w:r w:rsidRPr="005B7082">
        <w:rPr>
          <w:sz w:val="22"/>
          <w:szCs w:val="22"/>
          <w:lang w:val="fr-FR"/>
        </w:rPr>
        <w:t xml:space="preserve">FP, SFPPG, </w:t>
      </w:r>
      <w:r w:rsidR="007F5960" w:rsidRPr="005B7082">
        <w:rPr>
          <w:sz w:val="22"/>
          <w:szCs w:val="22"/>
          <w:lang w:val="fr-FR"/>
        </w:rPr>
        <w:t xml:space="preserve">AIPCF, </w:t>
      </w:r>
      <w:r w:rsidR="00ED4C92" w:rsidRPr="005B7082">
        <w:rPr>
          <w:sz w:val="22"/>
          <w:szCs w:val="22"/>
          <w:lang w:val="fr-FR"/>
        </w:rPr>
        <w:t>WAIHM, MARCE</w:t>
      </w:r>
      <w:r w:rsidR="003D1736" w:rsidRPr="005B7082">
        <w:rPr>
          <w:sz w:val="22"/>
          <w:szCs w:val="22"/>
          <w:lang w:val="fr-FR"/>
        </w:rPr>
        <w:t xml:space="preserve"> </w:t>
      </w:r>
    </w:p>
    <w:p w:rsidR="002B6B3C" w:rsidRPr="005B7082" w:rsidRDefault="002B6B3C" w:rsidP="00823A61">
      <w:pPr>
        <w:jc w:val="both"/>
        <w:rPr>
          <w:b/>
          <w:sz w:val="22"/>
          <w:szCs w:val="22"/>
          <w:lang w:val="fr-FR"/>
        </w:rPr>
      </w:pPr>
      <w:r w:rsidRPr="005B7082">
        <w:rPr>
          <w:b/>
          <w:sz w:val="22"/>
          <w:szCs w:val="22"/>
          <w:lang w:val="fr-FR"/>
        </w:rPr>
        <w:t>Audrey Diaz,</w:t>
      </w:r>
      <w:r w:rsidR="00546B64" w:rsidRPr="005B7082">
        <w:rPr>
          <w:sz w:val="22"/>
          <w:szCs w:val="22"/>
          <w:lang w:val="fr-FR"/>
        </w:rPr>
        <w:t xml:space="preserve"> Psychologue, TFP en formation, Vice secrétaire SIPFP</w:t>
      </w:r>
    </w:p>
    <w:p w:rsidR="00794B01" w:rsidRPr="005B7082" w:rsidRDefault="002B6B3C" w:rsidP="00D54086">
      <w:pPr>
        <w:jc w:val="both"/>
        <w:rPr>
          <w:b/>
          <w:sz w:val="22"/>
          <w:szCs w:val="22"/>
          <w:lang w:val="fr-FR"/>
        </w:rPr>
      </w:pPr>
      <w:r w:rsidRPr="005B7082">
        <w:rPr>
          <w:b/>
          <w:sz w:val="22"/>
          <w:szCs w:val="22"/>
          <w:lang w:val="fr-FR"/>
        </w:rPr>
        <w:t xml:space="preserve">Marie Laure Royer, </w:t>
      </w:r>
      <w:r w:rsidR="00546B64" w:rsidRPr="005B7082">
        <w:rPr>
          <w:sz w:val="22"/>
          <w:szCs w:val="22"/>
          <w:lang w:val="fr-FR"/>
        </w:rPr>
        <w:t xml:space="preserve">Psychologue, TFP </w:t>
      </w:r>
      <w:r w:rsidR="00CE22E0" w:rsidRPr="005B7082">
        <w:rPr>
          <w:sz w:val="22"/>
          <w:szCs w:val="22"/>
          <w:lang w:val="fr-FR"/>
        </w:rPr>
        <w:t xml:space="preserve">de la </w:t>
      </w:r>
      <w:r w:rsidR="003D1736" w:rsidRPr="005B7082">
        <w:rPr>
          <w:sz w:val="22"/>
          <w:szCs w:val="22"/>
          <w:lang w:val="fr-FR"/>
        </w:rPr>
        <w:t>STFPIF</w:t>
      </w:r>
      <w:r w:rsidR="00546B64" w:rsidRPr="005B7082">
        <w:rPr>
          <w:sz w:val="22"/>
          <w:szCs w:val="22"/>
          <w:lang w:val="fr-FR"/>
        </w:rPr>
        <w:t>, Trésorière SIPFP</w:t>
      </w:r>
    </w:p>
    <w:p w:rsidR="00CE22E0" w:rsidRPr="00D172C0" w:rsidRDefault="00CE22E0" w:rsidP="00D172C0">
      <w:pPr>
        <w:rPr>
          <w:b/>
          <w:sz w:val="22"/>
          <w:szCs w:val="22"/>
          <w:lang w:val="fr-FR"/>
        </w:rPr>
      </w:pPr>
    </w:p>
    <w:p w:rsidR="00823A61" w:rsidRPr="00160D24" w:rsidRDefault="009230F8" w:rsidP="000F3F67">
      <w:pPr>
        <w:ind w:right="-1"/>
        <w:jc w:val="center"/>
        <w:rPr>
          <w:b/>
          <w:i/>
          <w:color w:val="365F91" w:themeColor="accent1" w:themeShade="BF"/>
          <w:sz w:val="22"/>
          <w:szCs w:val="22"/>
          <w:lang w:val="fr-FR"/>
        </w:rPr>
      </w:pPr>
      <w:r w:rsidRPr="00160D24">
        <w:rPr>
          <w:b/>
          <w:i/>
          <w:color w:val="365F91" w:themeColor="accent1" w:themeShade="BF"/>
          <w:sz w:val="22"/>
          <w:szCs w:val="22"/>
          <w:lang w:val="fr-FR"/>
        </w:rPr>
        <w:t xml:space="preserve">Quelques </w:t>
      </w:r>
      <w:r w:rsidR="00CD3F1A" w:rsidRPr="00160D24">
        <w:rPr>
          <w:b/>
          <w:i/>
          <w:color w:val="365F91" w:themeColor="accent1" w:themeShade="BF"/>
          <w:sz w:val="22"/>
          <w:szCs w:val="22"/>
          <w:lang w:val="fr-FR"/>
        </w:rPr>
        <w:t>bibliographies</w:t>
      </w:r>
      <w:r w:rsidR="00CE22E0" w:rsidRPr="00160D24">
        <w:rPr>
          <w:b/>
          <w:i/>
          <w:color w:val="365F91" w:themeColor="accent1" w:themeShade="BF"/>
          <w:sz w:val="22"/>
          <w:szCs w:val="22"/>
          <w:lang w:val="fr-FR"/>
        </w:rPr>
        <w:t xml:space="preserve"> de </w:t>
      </w:r>
      <w:r w:rsidR="00CD3F1A" w:rsidRPr="00160D24">
        <w:rPr>
          <w:b/>
          <w:i/>
          <w:color w:val="365F91" w:themeColor="accent1" w:themeShade="BF"/>
          <w:sz w:val="22"/>
          <w:szCs w:val="22"/>
          <w:lang w:val="fr-FR"/>
        </w:rPr>
        <w:t>références</w:t>
      </w:r>
    </w:p>
    <w:p w:rsidR="001955D6" w:rsidRPr="004C555A" w:rsidRDefault="001955D6" w:rsidP="004C555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fr-FR"/>
        </w:rPr>
      </w:pPr>
      <w:proofErr w:type="spellStart"/>
      <w:r w:rsidRPr="004C555A">
        <w:rPr>
          <w:smallCaps/>
          <w:sz w:val="20"/>
          <w:szCs w:val="20"/>
          <w:lang w:val="fr-FR"/>
        </w:rPr>
        <w:t>Benlodi</w:t>
      </w:r>
      <w:proofErr w:type="spellEnd"/>
      <w:r w:rsidRPr="004C555A">
        <w:rPr>
          <w:smallCaps/>
          <w:sz w:val="20"/>
          <w:szCs w:val="20"/>
          <w:lang w:val="fr-FR"/>
        </w:rPr>
        <w:t xml:space="preserve"> A</w:t>
      </w:r>
      <w:r w:rsidR="00A96246" w:rsidRPr="004C555A">
        <w:rPr>
          <w:smallCaps/>
          <w:sz w:val="20"/>
          <w:szCs w:val="20"/>
          <w:lang w:val="fr-FR"/>
        </w:rPr>
        <w:t>.</w:t>
      </w:r>
      <w:r w:rsidR="004C555A" w:rsidRPr="004C555A">
        <w:rPr>
          <w:smallCaps/>
          <w:sz w:val="20"/>
          <w:szCs w:val="20"/>
          <w:lang w:val="fr-FR"/>
        </w:rPr>
        <w:t xml:space="preserve">, 2013, </w:t>
      </w:r>
      <w:r w:rsidR="004C555A" w:rsidRPr="004C555A">
        <w:rPr>
          <w:sz w:val="20"/>
          <w:szCs w:val="20"/>
          <w:lang w:val="fr-FR"/>
        </w:rPr>
        <w:t xml:space="preserve">"Naissance prématurée et identification", </w:t>
      </w:r>
      <w:r w:rsidR="004C555A" w:rsidRPr="004C555A">
        <w:rPr>
          <w:i/>
          <w:sz w:val="20"/>
          <w:szCs w:val="20"/>
          <w:lang w:val="fr-FR"/>
        </w:rPr>
        <w:t>Setting</w:t>
      </w:r>
      <w:r w:rsidR="004C555A" w:rsidRPr="004C555A">
        <w:rPr>
          <w:sz w:val="20"/>
          <w:szCs w:val="20"/>
          <w:lang w:val="fr-FR"/>
        </w:rPr>
        <w:t>, n°</w:t>
      </w:r>
      <w:r w:rsidR="004C555A">
        <w:rPr>
          <w:sz w:val="20"/>
          <w:szCs w:val="20"/>
          <w:lang w:val="fr-FR"/>
        </w:rPr>
        <w:t xml:space="preserve"> 36,</w:t>
      </w:r>
      <w:r w:rsidR="004C555A" w:rsidRPr="004C555A">
        <w:rPr>
          <w:sz w:val="20"/>
          <w:szCs w:val="20"/>
          <w:lang w:val="fr-FR"/>
        </w:rPr>
        <w:t xml:space="preserve"> Franco </w:t>
      </w:r>
      <w:proofErr w:type="spellStart"/>
      <w:r w:rsidR="004C555A" w:rsidRPr="004C555A">
        <w:rPr>
          <w:sz w:val="20"/>
          <w:szCs w:val="20"/>
          <w:lang w:val="fr-FR"/>
        </w:rPr>
        <w:t>Angeli</w:t>
      </w:r>
      <w:proofErr w:type="spellEnd"/>
    </w:p>
    <w:p w:rsidR="00372BD9" w:rsidRPr="004C555A" w:rsidRDefault="009F1FFF" w:rsidP="004C555A">
      <w:pPr>
        <w:pStyle w:val="TexteBiblio"/>
        <w:spacing w:after="0"/>
        <w:rPr>
          <w:smallCaps/>
          <w:sz w:val="20"/>
        </w:rPr>
      </w:pPr>
      <w:r w:rsidRPr="004C555A">
        <w:rPr>
          <w:smallCaps/>
          <w:sz w:val="20"/>
        </w:rPr>
        <w:t>Lamour m.</w:t>
      </w:r>
      <w:r w:rsidR="00372BD9" w:rsidRPr="004C555A">
        <w:rPr>
          <w:smallCaps/>
          <w:sz w:val="20"/>
        </w:rPr>
        <w:t xml:space="preserve"> Barraco m.</w:t>
      </w:r>
      <w:r w:rsidR="00582BD4" w:rsidRPr="004C555A">
        <w:rPr>
          <w:smallCaps/>
          <w:sz w:val="20"/>
        </w:rPr>
        <w:t xml:space="preserve">, </w:t>
      </w:r>
      <w:r w:rsidRPr="004C555A">
        <w:rPr>
          <w:iCs/>
          <w:sz w:val="20"/>
        </w:rPr>
        <w:t>2021</w:t>
      </w:r>
      <w:r w:rsidR="00582BD4" w:rsidRPr="004C555A">
        <w:rPr>
          <w:iCs/>
          <w:sz w:val="20"/>
        </w:rPr>
        <w:t>,</w:t>
      </w:r>
      <w:r w:rsidR="00582BD4" w:rsidRPr="004C555A">
        <w:rPr>
          <w:i/>
          <w:iCs/>
          <w:sz w:val="20"/>
        </w:rPr>
        <w:t xml:space="preserve"> </w:t>
      </w:r>
      <w:r w:rsidR="00160D24" w:rsidRPr="004C555A">
        <w:rPr>
          <w:i/>
          <w:iCs/>
          <w:sz w:val="20"/>
        </w:rPr>
        <w:t>Souffrances autour du berceau,</w:t>
      </w:r>
      <w:r w:rsidRPr="004C555A">
        <w:rPr>
          <w:i/>
          <w:iCs/>
          <w:sz w:val="20"/>
        </w:rPr>
        <w:t xml:space="preserve"> </w:t>
      </w:r>
      <w:r w:rsidRPr="004C555A">
        <w:rPr>
          <w:iCs/>
          <w:sz w:val="20"/>
        </w:rPr>
        <w:t>Eres.</w:t>
      </w:r>
    </w:p>
    <w:p w:rsidR="00372BD9" w:rsidRPr="004C555A" w:rsidRDefault="00372BD9" w:rsidP="004C555A">
      <w:pPr>
        <w:jc w:val="both"/>
        <w:rPr>
          <w:sz w:val="20"/>
          <w:szCs w:val="20"/>
          <w:lang w:val="fr-FR"/>
        </w:rPr>
      </w:pPr>
      <w:r w:rsidRPr="004C555A">
        <w:rPr>
          <w:smallCaps/>
          <w:sz w:val="20"/>
          <w:szCs w:val="20"/>
          <w:lang w:val="fr-FR"/>
        </w:rPr>
        <w:t>Benghozi P.</w:t>
      </w:r>
      <w:r w:rsidR="009F1FFF" w:rsidRPr="004C555A">
        <w:rPr>
          <w:smallCaps/>
          <w:sz w:val="20"/>
          <w:szCs w:val="20"/>
          <w:lang w:val="fr-FR"/>
        </w:rPr>
        <w:t xml:space="preserve">, </w:t>
      </w:r>
      <w:r w:rsidR="009F1FFF" w:rsidRPr="004C555A">
        <w:rPr>
          <w:sz w:val="20"/>
          <w:szCs w:val="20"/>
          <w:lang w:val="fr-FR"/>
        </w:rPr>
        <w:t xml:space="preserve">2009, </w:t>
      </w:r>
      <w:r w:rsidR="009F1FFF" w:rsidRPr="004C555A">
        <w:rPr>
          <w:i/>
          <w:iCs/>
          <w:sz w:val="20"/>
          <w:szCs w:val="20"/>
          <w:lang w:val="fr-FR"/>
        </w:rPr>
        <w:t>Anamorphose</w:t>
      </w:r>
      <w:r w:rsidR="009F1FFF" w:rsidRPr="004C555A">
        <w:rPr>
          <w:sz w:val="20"/>
          <w:szCs w:val="20"/>
          <w:lang w:val="fr-FR"/>
        </w:rPr>
        <w:t>, Érès.</w:t>
      </w:r>
    </w:p>
    <w:p w:rsidR="00D172C0" w:rsidRPr="00B60A37" w:rsidRDefault="00D172C0" w:rsidP="004C555A">
      <w:pPr>
        <w:pStyle w:val="TexteBiblio"/>
        <w:spacing w:after="0"/>
        <w:rPr>
          <w:sz w:val="20"/>
        </w:rPr>
      </w:pPr>
      <w:r w:rsidRPr="004C555A">
        <w:rPr>
          <w:smallCaps/>
          <w:sz w:val="20"/>
        </w:rPr>
        <w:t>Bion W</w:t>
      </w:r>
      <w:r w:rsidR="00582BD4" w:rsidRPr="004C555A">
        <w:rPr>
          <w:sz w:val="20"/>
        </w:rPr>
        <w:t xml:space="preserve">., </w:t>
      </w:r>
      <w:r w:rsidRPr="004C555A">
        <w:rPr>
          <w:sz w:val="20"/>
        </w:rPr>
        <w:t xml:space="preserve">1962, </w:t>
      </w:r>
      <w:r w:rsidRPr="004C555A">
        <w:rPr>
          <w:i/>
          <w:iCs/>
          <w:sz w:val="20"/>
        </w:rPr>
        <w:t>Aux</w:t>
      </w:r>
      <w:r w:rsidRPr="00B60A37">
        <w:rPr>
          <w:i/>
          <w:iCs/>
          <w:sz w:val="20"/>
        </w:rPr>
        <w:t xml:space="preserve"> sources de l’expérience</w:t>
      </w:r>
      <w:r w:rsidRPr="00B60A37">
        <w:rPr>
          <w:sz w:val="20"/>
        </w:rPr>
        <w:t>, Paris, PUF, 1979.</w:t>
      </w:r>
    </w:p>
    <w:p w:rsidR="0049045E" w:rsidRPr="00B60A37" w:rsidRDefault="00D172C0" w:rsidP="0049045E">
      <w:pPr>
        <w:pStyle w:val="TexteBiblio"/>
        <w:spacing w:after="0"/>
        <w:rPr>
          <w:i/>
          <w:sz w:val="20"/>
        </w:rPr>
      </w:pPr>
      <w:r w:rsidRPr="00B60A37">
        <w:rPr>
          <w:smallCaps/>
          <w:sz w:val="20"/>
        </w:rPr>
        <w:t>Darchis E.</w:t>
      </w:r>
      <w:r w:rsidR="00582BD4" w:rsidRPr="00B60A37">
        <w:rPr>
          <w:sz w:val="20"/>
        </w:rPr>
        <w:t>, 2016</w:t>
      </w:r>
      <w:r w:rsidRPr="00B60A37">
        <w:rPr>
          <w:sz w:val="20"/>
        </w:rPr>
        <w:t xml:space="preserve">, </w:t>
      </w:r>
      <w:r w:rsidRPr="00B60A37">
        <w:rPr>
          <w:i/>
          <w:sz w:val="20"/>
        </w:rPr>
        <w:t xml:space="preserve">Clinique familiale de la périnatalité, </w:t>
      </w:r>
      <w:r w:rsidR="00CE22E0" w:rsidRPr="00B60A37">
        <w:rPr>
          <w:i/>
          <w:sz w:val="20"/>
        </w:rPr>
        <w:t xml:space="preserve">Du temps de la grossesse aux premiers liens, </w:t>
      </w:r>
      <w:r w:rsidRPr="00B60A37">
        <w:rPr>
          <w:sz w:val="20"/>
        </w:rPr>
        <w:t>Dunod.</w:t>
      </w:r>
      <w:r w:rsidRPr="00B60A37">
        <w:rPr>
          <w:i/>
          <w:sz w:val="20"/>
        </w:rPr>
        <w:t xml:space="preserve"> </w:t>
      </w:r>
    </w:p>
    <w:p w:rsidR="0049045E" w:rsidRPr="00B60A37" w:rsidRDefault="00B60A37" w:rsidP="00D172C0">
      <w:pPr>
        <w:pStyle w:val="TexteBiblio"/>
        <w:spacing w:after="0"/>
        <w:rPr>
          <w:i/>
          <w:sz w:val="20"/>
        </w:rPr>
      </w:pPr>
      <w:r>
        <w:rPr>
          <w:smallCaps/>
          <w:sz w:val="20"/>
        </w:rPr>
        <w:t xml:space="preserve">Darchis E., </w:t>
      </w:r>
      <w:r>
        <w:rPr>
          <w:sz w:val="20"/>
        </w:rPr>
        <w:t>2001,</w:t>
      </w:r>
      <w:r w:rsidR="0049045E" w:rsidRPr="00B60A37">
        <w:rPr>
          <w:sz w:val="20"/>
        </w:rPr>
        <w:t xml:space="preserve"> La construction du lien parent/bébé prématuré ou parentalité prématurée, </w:t>
      </w:r>
      <w:r w:rsidR="0049045E" w:rsidRPr="00B60A37">
        <w:rPr>
          <w:i/>
          <w:sz w:val="20"/>
        </w:rPr>
        <w:t>Le Journal des Professionnels de l’Enfance</w:t>
      </w:r>
      <w:r>
        <w:rPr>
          <w:sz w:val="20"/>
        </w:rPr>
        <w:t xml:space="preserve">, </w:t>
      </w:r>
      <w:r w:rsidR="0049045E" w:rsidRPr="00B60A37">
        <w:rPr>
          <w:sz w:val="20"/>
        </w:rPr>
        <w:t>Duval, N° 11.</w:t>
      </w:r>
    </w:p>
    <w:p w:rsidR="00B60A37" w:rsidRPr="00B60A37" w:rsidRDefault="00B60A37" w:rsidP="00D172C0">
      <w:pPr>
        <w:pStyle w:val="TexteBiblio"/>
        <w:spacing w:after="0"/>
        <w:rPr>
          <w:sz w:val="20"/>
        </w:rPr>
      </w:pPr>
      <w:r w:rsidRPr="00B60A37">
        <w:rPr>
          <w:smallCaps/>
          <w:sz w:val="20"/>
        </w:rPr>
        <w:t xml:space="preserve">Eiguer, </w:t>
      </w:r>
      <w:r w:rsidRPr="00B60A37">
        <w:rPr>
          <w:sz w:val="20"/>
        </w:rPr>
        <w:t>2024, L’inlassable recherche de ses racines, In Press.</w:t>
      </w:r>
    </w:p>
    <w:p w:rsidR="00D172C0" w:rsidRPr="00B60A37" w:rsidRDefault="00D172C0" w:rsidP="00D172C0">
      <w:pPr>
        <w:pStyle w:val="TexteBiblio"/>
        <w:spacing w:after="0"/>
        <w:rPr>
          <w:sz w:val="20"/>
        </w:rPr>
      </w:pPr>
      <w:r w:rsidRPr="00B60A37">
        <w:rPr>
          <w:smallCaps/>
          <w:sz w:val="20"/>
        </w:rPr>
        <w:t>Granjon E</w:t>
      </w:r>
      <w:r w:rsidR="00582BD4" w:rsidRPr="00B60A37">
        <w:rPr>
          <w:sz w:val="20"/>
        </w:rPr>
        <w:t xml:space="preserve">., 2000, </w:t>
      </w:r>
      <w:r w:rsidRPr="00B60A37">
        <w:rPr>
          <w:sz w:val="20"/>
        </w:rPr>
        <w:t xml:space="preserve">À quelles conditions alliance et filiation </w:t>
      </w:r>
      <w:r w:rsidR="00582BD4" w:rsidRPr="00B60A37">
        <w:rPr>
          <w:sz w:val="20"/>
        </w:rPr>
        <w:t xml:space="preserve">peuvent-elles tenir ensemble ? </w:t>
      </w:r>
      <w:r w:rsidRPr="00B60A37">
        <w:rPr>
          <w:i/>
          <w:sz w:val="20"/>
        </w:rPr>
        <w:t>Le Divan Familial,</w:t>
      </w:r>
      <w:r w:rsidR="00582BD4" w:rsidRPr="00B60A37">
        <w:rPr>
          <w:sz w:val="20"/>
        </w:rPr>
        <w:t xml:space="preserve"> 5, In Press.</w:t>
      </w:r>
    </w:p>
    <w:p w:rsidR="00D172C0" w:rsidRPr="00B60A37" w:rsidRDefault="00D172C0" w:rsidP="00D172C0">
      <w:pPr>
        <w:pStyle w:val="TexteBiblio"/>
        <w:spacing w:after="0"/>
        <w:rPr>
          <w:sz w:val="20"/>
        </w:rPr>
      </w:pPr>
      <w:r w:rsidRPr="00B60A37">
        <w:rPr>
          <w:smallCaps/>
          <w:sz w:val="20"/>
        </w:rPr>
        <w:t>Kaës R.</w:t>
      </w:r>
      <w:r w:rsidR="00582BD4" w:rsidRPr="00B60A37">
        <w:rPr>
          <w:sz w:val="20"/>
        </w:rPr>
        <w:t>, 2002</w:t>
      </w:r>
      <w:r w:rsidRPr="00B60A37">
        <w:rPr>
          <w:sz w:val="20"/>
        </w:rPr>
        <w:t xml:space="preserve">, </w:t>
      </w:r>
      <w:r w:rsidRPr="00B60A37">
        <w:rPr>
          <w:i/>
          <w:sz w:val="20"/>
        </w:rPr>
        <w:t xml:space="preserve">La polyphonie du rêve, </w:t>
      </w:r>
      <w:r w:rsidRPr="00B60A37">
        <w:rPr>
          <w:sz w:val="20"/>
        </w:rPr>
        <w:t>Dunod.</w:t>
      </w:r>
    </w:p>
    <w:p w:rsidR="00D172C0" w:rsidRPr="00B60A37" w:rsidRDefault="00D172C0" w:rsidP="00D172C0">
      <w:pPr>
        <w:pStyle w:val="TexteBiblio"/>
        <w:spacing w:after="0"/>
        <w:rPr>
          <w:sz w:val="20"/>
        </w:rPr>
      </w:pPr>
      <w:r w:rsidRPr="00B60A37">
        <w:rPr>
          <w:smallCaps/>
          <w:sz w:val="20"/>
        </w:rPr>
        <w:t>Ruffiot A.</w:t>
      </w:r>
      <w:r w:rsidR="00582BD4" w:rsidRPr="00B60A37">
        <w:rPr>
          <w:sz w:val="20"/>
        </w:rPr>
        <w:t xml:space="preserve">, 1981, </w:t>
      </w:r>
      <w:r w:rsidRPr="00B60A37">
        <w:rPr>
          <w:sz w:val="20"/>
        </w:rPr>
        <w:t>Le groupe-famille en analyse.</w:t>
      </w:r>
      <w:r w:rsidR="00582BD4" w:rsidRPr="00B60A37">
        <w:rPr>
          <w:sz w:val="20"/>
        </w:rPr>
        <w:t xml:space="preserve"> L’appareil psychique familial</w:t>
      </w:r>
      <w:r w:rsidRPr="00B60A37">
        <w:rPr>
          <w:sz w:val="20"/>
        </w:rPr>
        <w:t xml:space="preserve">, </w:t>
      </w:r>
      <w:r w:rsidR="007A4FB1" w:rsidRPr="007A4FB1">
        <w:rPr>
          <w:sz w:val="20"/>
        </w:rPr>
        <w:t>in</w:t>
      </w:r>
      <w:r w:rsidR="007A4FB1">
        <w:rPr>
          <w:i/>
          <w:sz w:val="20"/>
        </w:rPr>
        <w:t xml:space="preserve"> </w:t>
      </w:r>
      <w:r w:rsidR="007A4FB1" w:rsidRPr="00B60A37">
        <w:rPr>
          <w:sz w:val="20"/>
        </w:rPr>
        <w:t xml:space="preserve">Ruffiot A. </w:t>
      </w:r>
      <w:r w:rsidR="007A4FB1" w:rsidRPr="00B60A37">
        <w:rPr>
          <w:i/>
          <w:sz w:val="20"/>
        </w:rPr>
        <w:t xml:space="preserve">et </w:t>
      </w:r>
      <w:proofErr w:type="gramStart"/>
      <w:r w:rsidR="007A4FB1" w:rsidRPr="00B60A37">
        <w:rPr>
          <w:i/>
          <w:sz w:val="20"/>
        </w:rPr>
        <w:t>al.</w:t>
      </w:r>
      <w:r w:rsidR="007A4FB1" w:rsidRPr="00B60A37">
        <w:rPr>
          <w:sz w:val="20"/>
        </w:rPr>
        <w:t>,</w:t>
      </w:r>
      <w:proofErr w:type="gramEnd"/>
      <w:r w:rsidR="007A4FB1" w:rsidRPr="00B60A37">
        <w:rPr>
          <w:sz w:val="20"/>
        </w:rPr>
        <w:t xml:space="preserve"> </w:t>
      </w:r>
      <w:r w:rsidRPr="00B60A37">
        <w:rPr>
          <w:i/>
          <w:sz w:val="20"/>
        </w:rPr>
        <w:t>La Thérapie Familiale Psychanalytique</w:t>
      </w:r>
      <w:r w:rsidRPr="007A4FB1">
        <w:rPr>
          <w:sz w:val="20"/>
        </w:rPr>
        <w:t xml:space="preserve">, </w:t>
      </w:r>
      <w:r w:rsidRPr="00B60A37">
        <w:rPr>
          <w:sz w:val="20"/>
        </w:rPr>
        <w:t>Dunod</w:t>
      </w:r>
      <w:r w:rsidR="00582BD4" w:rsidRPr="00B60A37">
        <w:rPr>
          <w:sz w:val="20"/>
        </w:rPr>
        <w:t>.</w:t>
      </w:r>
    </w:p>
    <w:p w:rsidR="00E572FD" w:rsidRPr="00B60A37" w:rsidRDefault="00D172C0" w:rsidP="009F1FFF">
      <w:pPr>
        <w:pStyle w:val="TexteBiblio"/>
        <w:rPr>
          <w:sz w:val="20"/>
        </w:rPr>
      </w:pPr>
      <w:r w:rsidRPr="00B60A37">
        <w:rPr>
          <w:smallCaps/>
          <w:sz w:val="20"/>
        </w:rPr>
        <w:t>Winnicott D.W.</w:t>
      </w:r>
      <w:r w:rsidR="00582BD4" w:rsidRPr="00B60A37">
        <w:rPr>
          <w:sz w:val="20"/>
        </w:rPr>
        <w:t>, 1975</w:t>
      </w:r>
      <w:r w:rsidRPr="00B60A37">
        <w:rPr>
          <w:sz w:val="20"/>
        </w:rPr>
        <w:t xml:space="preserve">, </w:t>
      </w:r>
      <w:r w:rsidRPr="00B60A37">
        <w:rPr>
          <w:i/>
          <w:sz w:val="20"/>
        </w:rPr>
        <w:t>Jeu et réalité,</w:t>
      </w:r>
      <w:r w:rsidRPr="00B60A37">
        <w:rPr>
          <w:sz w:val="20"/>
        </w:rPr>
        <w:t xml:space="preserve"> Gallimard</w:t>
      </w:r>
      <w:r w:rsidR="00B60A37" w:rsidRPr="00B60A37">
        <w:rPr>
          <w:sz w:val="20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4959"/>
      </w:tblGrid>
      <w:tr w:rsidR="00C932A2" w:rsidRPr="003E2D69" w:rsidTr="000B766C">
        <w:trPr>
          <w:trHeight w:val="1608"/>
        </w:trPr>
        <w:tc>
          <w:tcPr>
            <w:tcW w:w="4959" w:type="dxa"/>
            <w:shd w:val="clear" w:color="auto" w:fill="92CDDC" w:themeFill="accent5" w:themeFillTint="99"/>
          </w:tcPr>
          <w:p w:rsidR="000B766C" w:rsidRPr="009E41F9" w:rsidRDefault="001669BD" w:rsidP="000B766C">
            <w:pPr>
              <w:jc w:val="center"/>
              <w:rPr>
                <w:b/>
                <w:sz w:val="36"/>
                <w:szCs w:val="36"/>
                <w:lang w:val="fr-FR"/>
              </w:rPr>
            </w:pPr>
            <w:r w:rsidRPr="009E41F9">
              <w:rPr>
                <w:b/>
                <w:sz w:val="22"/>
                <w:szCs w:val="22"/>
                <w:lang w:val="fr-FR"/>
              </w:rPr>
              <w:lastRenderedPageBreak/>
              <w:t xml:space="preserve">CONFERENCE </w:t>
            </w:r>
            <w:r w:rsidR="00CE22E0" w:rsidRPr="009E41F9">
              <w:rPr>
                <w:b/>
                <w:sz w:val="22"/>
                <w:szCs w:val="22"/>
                <w:lang w:val="fr-FR"/>
              </w:rPr>
              <w:t xml:space="preserve">– DEBAT </w:t>
            </w:r>
          </w:p>
          <w:p w:rsidR="001669BD" w:rsidRPr="009E41F9" w:rsidRDefault="00E572FD" w:rsidP="001669BD">
            <w:pPr>
              <w:shd w:val="clear" w:color="auto" w:fill="92CDDC" w:themeFill="accent5" w:themeFillTint="99"/>
              <w:jc w:val="center"/>
              <w:rPr>
                <w:rFonts w:ascii="Arial" w:hAnsi="Arial"/>
                <w:b/>
                <w:sz w:val="32"/>
                <w:szCs w:val="32"/>
                <w:lang w:val="fr-FR"/>
              </w:rPr>
            </w:pPr>
            <w:r w:rsidRPr="009E41F9">
              <w:rPr>
                <w:rFonts w:ascii="Arial" w:hAnsi="Arial"/>
                <w:b/>
                <w:sz w:val="32"/>
                <w:szCs w:val="32"/>
                <w:lang w:val="fr-FR"/>
              </w:rPr>
              <w:t>Jeudi 6</w:t>
            </w:r>
            <w:r w:rsidR="001669BD" w:rsidRPr="009E41F9">
              <w:rPr>
                <w:rFonts w:ascii="Arial" w:hAnsi="Arial"/>
                <w:b/>
                <w:sz w:val="32"/>
                <w:szCs w:val="32"/>
                <w:lang w:val="fr-FR"/>
              </w:rPr>
              <w:t xml:space="preserve"> Juin 202</w:t>
            </w:r>
            <w:r w:rsidRPr="009E41F9">
              <w:rPr>
                <w:rFonts w:ascii="Arial" w:hAnsi="Arial"/>
                <w:b/>
                <w:sz w:val="32"/>
                <w:szCs w:val="32"/>
                <w:lang w:val="fr-FR"/>
              </w:rPr>
              <w:t>4</w:t>
            </w:r>
            <w:r w:rsidR="001669BD" w:rsidRPr="009E41F9">
              <w:rPr>
                <w:rFonts w:ascii="Arial" w:hAnsi="Arial"/>
                <w:b/>
                <w:sz w:val="32"/>
                <w:szCs w:val="32"/>
                <w:lang w:val="fr-FR"/>
              </w:rPr>
              <w:t xml:space="preserve"> </w:t>
            </w:r>
            <w:r w:rsidR="003E2D69">
              <w:rPr>
                <w:rFonts w:ascii="Arial" w:hAnsi="Arial"/>
                <w:b/>
                <w:sz w:val="32"/>
                <w:szCs w:val="32"/>
                <w:lang w:val="fr-FR"/>
              </w:rPr>
              <w:t xml:space="preserve"> </w:t>
            </w:r>
          </w:p>
          <w:p w:rsidR="00C932A2" w:rsidRPr="004D7392" w:rsidRDefault="001669BD" w:rsidP="001669BD">
            <w:pPr>
              <w:shd w:val="clear" w:color="auto" w:fill="92CDDC" w:themeFill="accent5" w:themeFillTint="99"/>
              <w:jc w:val="center"/>
              <w:rPr>
                <w:rFonts w:ascii="Arial" w:hAnsi="Arial"/>
                <w:b/>
                <w:sz w:val="32"/>
                <w:szCs w:val="32"/>
                <w:lang w:val="fr-FR"/>
              </w:rPr>
            </w:pPr>
            <w:r w:rsidRPr="009E41F9">
              <w:rPr>
                <w:rFonts w:ascii="Arial" w:hAnsi="Arial"/>
                <w:b/>
                <w:sz w:val="32"/>
                <w:szCs w:val="32"/>
                <w:lang w:val="fr-FR"/>
              </w:rPr>
              <w:t>de 19H</w:t>
            </w:r>
            <w:r w:rsidR="001D2E1C">
              <w:rPr>
                <w:rFonts w:ascii="Arial" w:hAnsi="Arial"/>
                <w:b/>
                <w:sz w:val="32"/>
                <w:szCs w:val="32"/>
                <w:lang w:val="fr-FR"/>
              </w:rPr>
              <w:t xml:space="preserve"> 30 à</w:t>
            </w:r>
            <w:r w:rsidR="009E41F9" w:rsidRPr="009E41F9">
              <w:rPr>
                <w:rFonts w:ascii="Arial" w:hAnsi="Arial"/>
                <w:b/>
                <w:sz w:val="32"/>
                <w:szCs w:val="32"/>
                <w:lang w:val="fr-FR"/>
              </w:rPr>
              <w:t xml:space="preserve"> 22H</w:t>
            </w:r>
            <w:r w:rsidRPr="009E41F9">
              <w:rPr>
                <w:rFonts w:ascii="Arial" w:hAnsi="Arial"/>
                <w:b/>
                <w:sz w:val="32"/>
                <w:szCs w:val="32"/>
                <w:lang w:val="fr-FR"/>
              </w:rPr>
              <w:t xml:space="preserve"> </w:t>
            </w:r>
            <w:r w:rsidR="004D7392">
              <w:rPr>
                <w:rFonts w:ascii="Arial" w:hAnsi="Arial"/>
                <w:b/>
                <w:sz w:val="32"/>
                <w:szCs w:val="32"/>
                <w:lang w:val="fr-FR"/>
              </w:rPr>
              <w:t xml:space="preserve">- </w:t>
            </w:r>
            <w:r w:rsidR="003E2D69" w:rsidRPr="004D7392">
              <w:rPr>
                <w:b/>
                <w:sz w:val="32"/>
                <w:szCs w:val="32"/>
                <w:lang w:val="fr-FR"/>
              </w:rPr>
              <w:t>ZOOM</w:t>
            </w:r>
          </w:p>
          <w:p w:rsidR="00C932A2" w:rsidRDefault="009E41F9" w:rsidP="003E2D69">
            <w:pPr>
              <w:pStyle w:val="Sansinterligne1"/>
              <w:ind w:right="141"/>
              <w:jc w:val="center"/>
              <w:rPr>
                <w:b/>
                <w:i/>
                <w:color w:val="auto"/>
                <w:sz w:val="44"/>
                <w:szCs w:val="44"/>
              </w:rPr>
            </w:pPr>
            <w:r w:rsidRPr="009E41F9">
              <w:rPr>
                <w:b/>
                <w:i/>
                <w:color w:val="auto"/>
                <w:sz w:val="44"/>
                <w:szCs w:val="44"/>
              </w:rPr>
              <w:t>La Famille prématurée</w:t>
            </w:r>
            <w:r w:rsidR="003E2D69">
              <w:rPr>
                <w:b/>
                <w:i/>
                <w:color w:val="auto"/>
                <w:sz w:val="44"/>
                <w:szCs w:val="44"/>
              </w:rPr>
              <w:t xml:space="preserve"> en périnatalité </w:t>
            </w:r>
          </w:p>
          <w:p w:rsidR="003E2D69" w:rsidRPr="003E2D69" w:rsidRDefault="003E2D69" w:rsidP="003E2D69">
            <w:pPr>
              <w:pStyle w:val="Sansinterligne1"/>
              <w:ind w:right="141"/>
              <w:jc w:val="center"/>
              <w:rPr>
                <w:b/>
                <w:i/>
                <w:color w:val="auto"/>
                <w:sz w:val="44"/>
                <w:szCs w:val="44"/>
              </w:rPr>
            </w:pPr>
          </w:p>
        </w:tc>
      </w:tr>
    </w:tbl>
    <w:p w:rsidR="00F069AF" w:rsidRDefault="00F069AF" w:rsidP="00F069AF">
      <w:pPr>
        <w:rPr>
          <w:lang w:val="fr-FR"/>
        </w:rPr>
      </w:pPr>
    </w:p>
    <w:p w:rsidR="0037710B" w:rsidRPr="001669BD" w:rsidRDefault="001669BD" w:rsidP="001669BD">
      <w:pPr>
        <w:jc w:val="center"/>
        <w:rPr>
          <w:lang w:val="fr-FR"/>
        </w:rPr>
      </w:pPr>
      <w:r w:rsidRPr="001669BD">
        <w:rPr>
          <w:lang w:val="fr-FR"/>
        </w:rPr>
        <w:t xml:space="preserve">Cette conférence débat </w:t>
      </w:r>
      <w:r>
        <w:rPr>
          <w:lang w:val="fr-FR"/>
        </w:rPr>
        <w:t>e</w:t>
      </w:r>
      <w:r w:rsidRPr="001669BD">
        <w:rPr>
          <w:lang w:val="fr-FR"/>
        </w:rPr>
        <w:t xml:space="preserve">st ouverte aux Psychanalystes de la famille, </w:t>
      </w:r>
      <w:r w:rsidR="0037710B" w:rsidRPr="001669BD">
        <w:rPr>
          <w:lang w:val="fr-FR"/>
        </w:rPr>
        <w:t xml:space="preserve">Psychothérapeutes, Praticiens et Professionnels dans le domaine </w:t>
      </w:r>
      <w:proofErr w:type="spellStart"/>
      <w:r w:rsidR="0037710B" w:rsidRPr="001669BD">
        <w:rPr>
          <w:lang w:val="fr-FR"/>
        </w:rPr>
        <w:t>médico</w:t>
      </w:r>
      <w:proofErr w:type="spellEnd"/>
      <w:r w:rsidR="0037710B" w:rsidRPr="001669BD">
        <w:rPr>
          <w:lang w:val="fr-FR"/>
        </w:rPr>
        <w:t>-psycho-socio-éducatif</w:t>
      </w:r>
      <w:r>
        <w:rPr>
          <w:lang w:val="fr-FR"/>
        </w:rPr>
        <w:t xml:space="preserve"> impliqués ou </w:t>
      </w:r>
      <w:r w:rsidR="00CD3F1A">
        <w:rPr>
          <w:lang w:val="fr-FR"/>
        </w:rPr>
        <w:t>intéressés</w:t>
      </w:r>
      <w:r>
        <w:rPr>
          <w:lang w:val="fr-FR"/>
        </w:rPr>
        <w:t xml:space="preserve"> par l’approche familiale psychanalytique en </w:t>
      </w:r>
      <w:r w:rsidR="00CD3F1A">
        <w:rPr>
          <w:lang w:val="fr-FR"/>
        </w:rPr>
        <w:t>périnatalité</w:t>
      </w:r>
      <w:r>
        <w:rPr>
          <w:lang w:val="fr-FR"/>
        </w:rPr>
        <w:t xml:space="preserve"> </w:t>
      </w:r>
    </w:p>
    <w:p w:rsidR="00F069AF" w:rsidRPr="001669BD" w:rsidRDefault="00F069AF" w:rsidP="00B71EEC">
      <w:pPr>
        <w:jc w:val="center"/>
        <w:rPr>
          <w:b/>
          <w:bCs/>
          <w:i/>
          <w:color w:val="0D0D0D" w:themeColor="text1" w:themeTint="F2"/>
          <w:sz w:val="28"/>
          <w:szCs w:val="28"/>
          <w:lang w:val="fr-FR"/>
        </w:rPr>
      </w:pPr>
    </w:p>
    <w:p w:rsidR="00D77A59" w:rsidRPr="001669BD" w:rsidRDefault="00A036EF" w:rsidP="003E2D69">
      <w:pPr>
        <w:jc w:val="center"/>
        <w:rPr>
          <w:b/>
          <w:lang w:val="fr-FR"/>
        </w:rPr>
      </w:pPr>
      <w:r w:rsidRPr="001669BD">
        <w:rPr>
          <w:b/>
          <w:lang w:val="fr-FR"/>
        </w:rPr>
        <w:t xml:space="preserve">En </w:t>
      </w:r>
      <w:r w:rsidR="007A1814" w:rsidRPr="001669BD">
        <w:rPr>
          <w:b/>
          <w:lang w:val="fr-FR"/>
        </w:rPr>
        <w:t xml:space="preserve">ZOOM </w:t>
      </w:r>
    </w:p>
    <w:p w:rsidR="00CE22E0" w:rsidRDefault="00D77A59" w:rsidP="006C4BAB">
      <w:pPr>
        <w:jc w:val="center"/>
        <w:rPr>
          <w:lang w:val="fr-FR"/>
        </w:rPr>
      </w:pPr>
      <w:r w:rsidRPr="001669BD">
        <w:rPr>
          <w:b/>
          <w:lang w:val="fr-FR"/>
        </w:rPr>
        <w:t>*</w:t>
      </w:r>
      <w:r w:rsidR="00A036EF" w:rsidRPr="001669BD">
        <w:rPr>
          <w:lang w:val="fr-FR"/>
        </w:rPr>
        <w:t xml:space="preserve">Un lien ZOOM </w:t>
      </w:r>
      <w:r w:rsidR="007A1814" w:rsidRPr="001669BD">
        <w:rPr>
          <w:lang w:val="fr-FR"/>
        </w:rPr>
        <w:t>sera adressé quelques jours avant</w:t>
      </w:r>
    </w:p>
    <w:p w:rsidR="00CE22E0" w:rsidRPr="001669BD" w:rsidRDefault="00CE22E0" w:rsidP="00D876E2">
      <w:pPr>
        <w:rPr>
          <w:lang w:val="fr-FR"/>
        </w:rPr>
      </w:pPr>
    </w:p>
    <w:p w:rsidR="002C680D" w:rsidRPr="001669BD" w:rsidRDefault="00CE22E0" w:rsidP="003E2D69">
      <w:pPr>
        <w:pStyle w:val="Sansinterligne1"/>
        <w:shd w:val="clear" w:color="auto" w:fill="FFFFFF" w:themeFill="background1"/>
        <w:jc w:val="center"/>
        <w:rPr>
          <w:b/>
          <w:i/>
          <w:color w:val="auto"/>
          <w:sz w:val="24"/>
          <w:szCs w:val="24"/>
        </w:rPr>
      </w:pPr>
      <w:r w:rsidRPr="001669BD">
        <w:rPr>
          <w:b/>
          <w:i/>
          <w:color w:val="auto"/>
          <w:sz w:val="24"/>
          <w:szCs w:val="24"/>
        </w:rPr>
        <w:t>Activité</w:t>
      </w:r>
      <w:r w:rsidR="003E2D69">
        <w:rPr>
          <w:b/>
          <w:i/>
          <w:color w:val="auto"/>
          <w:sz w:val="24"/>
          <w:szCs w:val="24"/>
        </w:rPr>
        <w:t>s</w:t>
      </w:r>
      <w:r w:rsidRPr="001669BD">
        <w:rPr>
          <w:b/>
          <w:i/>
          <w:color w:val="auto"/>
          <w:sz w:val="24"/>
          <w:szCs w:val="24"/>
        </w:rPr>
        <w:t xml:space="preserve"> à venir</w:t>
      </w:r>
    </w:p>
    <w:tbl>
      <w:tblPr>
        <w:tblStyle w:val="Grilledutableau"/>
        <w:tblW w:w="0" w:type="auto"/>
        <w:tblInd w:w="392" w:type="dxa"/>
        <w:tblLook w:val="04A0"/>
      </w:tblPr>
      <w:tblGrid>
        <w:gridCol w:w="4678"/>
      </w:tblGrid>
      <w:tr w:rsidR="002C680D" w:rsidRPr="008934E4" w:rsidTr="001669BD">
        <w:tc>
          <w:tcPr>
            <w:tcW w:w="4678" w:type="dxa"/>
          </w:tcPr>
          <w:p w:rsidR="00CE22E0" w:rsidRDefault="001669BD" w:rsidP="00F6474E">
            <w:pPr>
              <w:pStyle w:val="Sansinterligne1"/>
              <w:shd w:val="clear" w:color="auto" w:fill="FFFFFF" w:themeFill="background1"/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CE22E0">
              <w:rPr>
                <w:b/>
                <w:color w:val="17365D" w:themeColor="text2" w:themeShade="BF"/>
                <w:sz w:val="28"/>
                <w:szCs w:val="28"/>
              </w:rPr>
              <w:t xml:space="preserve">Groupe de recherche </w:t>
            </w:r>
          </w:p>
          <w:p w:rsidR="001669BD" w:rsidRPr="00CE22E0" w:rsidRDefault="00CE22E0" w:rsidP="00F6474E">
            <w:pPr>
              <w:pStyle w:val="Sansinterligne1"/>
              <w:shd w:val="clear" w:color="auto" w:fill="FFFFFF" w:themeFill="background1"/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animé par E. Darchis</w:t>
            </w:r>
          </w:p>
          <w:p w:rsidR="001669BD" w:rsidRPr="00CE22E0" w:rsidRDefault="00CE22E0" w:rsidP="00F6474E">
            <w:pPr>
              <w:pStyle w:val="Sansinterligne1"/>
              <w:shd w:val="clear" w:color="auto" w:fill="FFFFFF" w:themeFill="background1"/>
              <w:jc w:val="center"/>
              <w:rPr>
                <w:b/>
                <w:color w:val="auto"/>
                <w:sz w:val="24"/>
                <w:szCs w:val="24"/>
              </w:rPr>
            </w:pPr>
            <w:r w:rsidRPr="00CE22E0">
              <w:rPr>
                <w:b/>
                <w:color w:val="auto"/>
                <w:sz w:val="24"/>
                <w:szCs w:val="24"/>
              </w:rPr>
              <w:t>Psychanalyse familiale périnatal</w:t>
            </w:r>
            <w:r w:rsidR="002122C2">
              <w:rPr>
                <w:b/>
                <w:color w:val="auto"/>
                <w:sz w:val="24"/>
                <w:szCs w:val="24"/>
              </w:rPr>
              <w:t>e</w:t>
            </w:r>
            <w:r w:rsidR="001669BD" w:rsidRPr="00CE22E0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:rsidR="00CE22E0" w:rsidRDefault="001669BD" w:rsidP="00CE22E0">
            <w:pPr>
              <w:pStyle w:val="Sansinterligne1"/>
              <w:shd w:val="clear" w:color="auto" w:fill="FFFFFF" w:themeFill="background1"/>
              <w:jc w:val="center"/>
              <w:rPr>
                <w:b/>
                <w:color w:val="auto"/>
                <w:sz w:val="24"/>
                <w:szCs w:val="24"/>
              </w:rPr>
            </w:pPr>
            <w:r w:rsidRPr="00CE22E0">
              <w:rPr>
                <w:b/>
                <w:color w:val="auto"/>
                <w:sz w:val="24"/>
                <w:szCs w:val="24"/>
              </w:rPr>
              <w:t xml:space="preserve">Une fois </w:t>
            </w:r>
            <w:r w:rsidR="00CE22E0">
              <w:rPr>
                <w:b/>
                <w:color w:val="auto"/>
                <w:sz w:val="24"/>
                <w:szCs w:val="24"/>
              </w:rPr>
              <w:t>tous les deux mois</w:t>
            </w:r>
          </w:p>
          <w:p w:rsidR="002C680D" w:rsidRPr="004860E4" w:rsidRDefault="001669BD" w:rsidP="00CE22E0">
            <w:pPr>
              <w:pStyle w:val="Sansinterligne1"/>
              <w:shd w:val="clear" w:color="auto" w:fill="FFFFFF" w:themeFill="background1"/>
              <w:jc w:val="center"/>
              <w:rPr>
                <w:b/>
                <w:color w:val="auto"/>
                <w:sz w:val="24"/>
                <w:szCs w:val="24"/>
              </w:rPr>
            </w:pPr>
            <w:r w:rsidRPr="00CE22E0">
              <w:rPr>
                <w:b/>
                <w:color w:val="auto"/>
                <w:sz w:val="24"/>
                <w:szCs w:val="24"/>
              </w:rPr>
              <w:t xml:space="preserve">le lundi </w:t>
            </w:r>
            <w:r w:rsidR="00CE22E0" w:rsidRPr="00CE22E0">
              <w:rPr>
                <w:b/>
                <w:color w:val="auto"/>
                <w:sz w:val="24"/>
                <w:szCs w:val="24"/>
              </w:rPr>
              <w:t>après</w:t>
            </w:r>
            <w:r w:rsidRPr="00CE22E0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4860E4">
              <w:rPr>
                <w:b/>
                <w:color w:val="auto"/>
                <w:sz w:val="24"/>
                <w:szCs w:val="24"/>
              </w:rPr>
              <w:t>midi</w:t>
            </w:r>
            <w:r w:rsidR="004860E4" w:rsidRPr="004860E4">
              <w:rPr>
                <w:b/>
                <w:color w:val="auto"/>
                <w:sz w:val="24"/>
                <w:szCs w:val="24"/>
              </w:rPr>
              <w:t xml:space="preserve"> en </w:t>
            </w:r>
            <w:proofErr w:type="spellStart"/>
            <w:r w:rsidR="004860E4" w:rsidRPr="004860E4">
              <w:rPr>
                <w:b/>
                <w:color w:val="auto"/>
                <w:sz w:val="24"/>
                <w:szCs w:val="24"/>
              </w:rPr>
              <w:t>visio</w:t>
            </w:r>
            <w:proofErr w:type="spellEnd"/>
          </w:p>
          <w:p w:rsidR="00CE22E0" w:rsidRPr="001669BD" w:rsidRDefault="00CE22E0" w:rsidP="00CE22E0">
            <w:pPr>
              <w:pStyle w:val="Sansinterligne1"/>
              <w:shd w:val="clear" w:color="auto" w:fill="FFFFFF" w:themeFill="background1"/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</w:tr>
    </w:tbl>
    <w:p w:rsidR="007332DB" w:rsidRPr="001669BD" w:rsidRDefault="007332DB" w:rsidP="00464794">
      <w:pPr>
        <w:pStyle w:val="Sansinterligne1"/>
        <w:shd w:val="clear" w:color="auto" w:fill="FFFFFF" w:themeFill="background1"/>
        <w:jc w:val="center"/>
        <w:rPr>
          <w:b/>
          <w:i/>
          <w:color w:val="auto"/>
          <w:sz w:val="28"/>
          <w:szCs w:val="28"/>
        </w:rPr>
      </w:pPr>
    </w:p>
    <w:tbl>
      <w:tblPr>
        <w:tblStyle w:val="Grilledutableau"/>
        <w:tblW w:w="0" w:type="auto"/>
        <w:tblInd w:w="392" w:type="dxa"/>
        <w:tblLook w:val="04A0"/>
      </w:tblPr>
      <w:tblGrid>
        <w:gridCol w:w="4678"/>
      </w:tblGrid>
      <w:tr w:rsidR="001669BD" w:rsidRPr="001669BD" w:rsidTr="001669BD">
        <w:tc>
          <w:tcPr>
            <w:tcW w:w="4678" w:type="dxa"/>
          </w:tcPr>
          <w:p w:rsidR="00595838" w:rsidRDefault="00595838" w:rsidP="00CE22E0">
            <w:pPr>
              <w:pStyle w:val="Sansinterlign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 xml:space="preserve">2025 </w:t>
            </w:r>
            <w:r w:rsidR="001669BD" w:rsidRPr="001669BD">
              <w:rPr>
                <w:b/>
                <w:color w:val="17365D" w:themeColor="text2" w:themeShade="BF"/>
                <w:sz w:val="28"/>
                <w:szCs w:val="28"/>
              </w:rPr>
              <w:t xml:space="preserve">Cycle de </w:t>
            </w:r>
            <w:r w:rsidR="001955D6">
              <w:rPr>
                <w:b/>
                <w:color w:val="17365D" w:themeColor="text2" w:themeShade="BF"/>
                <w:sz w:val="28"/>
                <w:szCs w:val="28"/>
              </w:rPr>
              <w:t>4</w:t>
            </w:r>
            <w:r w:rsidR="001669BD" w:rsidRPr="001669BD">
              <w:rPr>
                <w:b/>
                <w:color w:val="17365D" w:themeColor="text2" w:themeShade="BF"/>
                <w:sz w:val="28"/>
                <w:szCs w:val="28"/>
              </w:rPr>
              <w:t xml:space="preserve"> conférences annuelles</w:t>
            </w:r>
            <w:r w:rsidR="001955D6">
              <w:rPr>
                <w:b/>
                <w:color w:val="17365D" w:themeColor="text2" w:themeShade="BF"/>
                <w:sz w:val="28"/>
                <w:szCs w:val="28"/>
              </w:rPr>
              <w:t xml:space="preserve"> en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 xml:space="preserve">soirée </w:t>
            </w:r>
          </w:p>
          <w:p w:rsidR="00CE22E0" w:rsidRPr="00CE22E0" w:rsidRDefault="00CE22E0" w:rsidP="00CE22E0">
            <w:pPr>
              <w:pStyle w:val="Sansinterlign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CE22E0">
              <w:rPr>
                <w:b/>
                <w:color w:val="17365D" w:themeColor="text2" w:themeShade="BF"/>
                <w:sz w:val="24"/>
                <w:szCs w:val="24"/>
              </w:rPr>
              <w:t>A</w:t>
            </w:r>
            <w:r w:rsidR="000473E0">
              <w:rPr>
                <w:b/>
                <w:color w:val="17365D" w:themeColor="text2" w:themeShade="BF"/>
                <w:sz w:val="24"/>
                <w:szCs w:val="24"/>
              </w:rPr>
              <w:t>nimé</w:t>
            </w:r>
            <w:r w:rsidR="00372BD9">
              <w:rPr>
                <w:b/>
                <w:color w:val="17365D" w:themeColor="text2" w:themeShade="BF"/>
                <w:sz w:val="24"/>
                <w:szCs w:val="24"/>
              </w:rPr>
              <w:t xml:space="preserve"> par</w:t>
            </w:r>
            <w:r w:rsidRPr="00CE22E0">
              <w:rPr>
                <w:b/>
                <w:color w:val="17365D" w:themeColor="text2" w:themeShade="BF"/>
                <w:sz w:val="24"/>
                <w:szCs w:val="24"/>
              </w:rPr>
              <w:t xml:space="preserve"> Marie Laure Royer </w:t>
            </w:r>
            <w:r w:rsidR="004860E4">
              <w:rPr>
                <w:b/>
                <w:color w:val="17365D" w:themeColor="text2" w:themeShade="BF"/>
                <w:sz w:val="24"/>
                <w:szCs w:val="24"/>
              </w:rPr>
              <w:t>et co</w:t>
            </w:r>
          </w:p>
          <w:p w:rsidR="001669BD" w:rsidRPr="00CE22E0" w:rsidRDefault="00CE22E0" w:rsidP="00CE22E0">
            <w:pPr>
              <w:pStyle w:val="Sansinterlign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8"/>
                <w:szCs w:val="28"/>
              </w:rPr>
            </w:pPr>
            <w:r w:rsidRPr="00CE22E0">
              <w:rPr>
                <w:b/>
                <w:color w:val="auto"/>
                <w:sz w:val="24"/>
                <w:szCs w:val="24"/>
              </w:rPr>
              <w:t>Sur l’approche familiale périnatale</w:t>
            </w:r>
          </w:p>
        </w:tc>
      </w:tr>
    </w:tbl>
    <w:p w:rsidR="00753490" w:rsidRPr="001669BD" w:rsidRDefault="00753490" w:rsidP="00464794">
      <w:pPr>
        <w:pStyle w:val="Sansinterligne1"/>
        <w:shd w:val="clear" w:color="auto" w:fill="FFFFFF" w:themeFill="background1"/>
        <w:jc w:val="center"/>
        <w:rPr>
          <w:b/>
          <w:i/>
          <w:color w:val="auto"/>
          <w:sz w:val="28"/>
          <w:szCs w:val="28"/>
        </w:rPr>
      </w:pPr>
    </w:p>
    <w:p w:rsidR="006C4BAB" w:rsidRPr="00CD727B" w:rsidRDefault="00D876E2" w:rsidP="006C4BAB">
      <w:pPr>
        <w:pStyle w:val="Sansinterligne1"/>
        <w:shd w:val="clear" w:color="auto" w:fill="FFFFFF" w:themeFill="background1"/>
        <w:jc w:val="center"/>
        <w:rPr>
          <w:b/>
          <w:i/>
          <w:color w:val="17365D" w:themeColor="text2" w:themeShade="BF"/>
          <w:sz w:val="28"/>
          <w:szCs w:val="28"/>
        </w:rPr>
      </w:pPr>
      <w:r w:rsidRPr="00CD727B">
        <w:rPr>
          <w:b/>
          <w:i/>
          <w:color w:val="auto"/>
          <w:sz w:val="28"/>
          <w:szCs w:val="28"/>
        </w:rPr>
        <w:t>Site </w:t>
      </w:r>
      <w:r w:rsidRPr="00CD727B">
        <w:rPr>
          <w:b/>
          <w:i/>
          <w:color w:val="17365D" w:themeColor="text2" w:themeShade="BF"/>
          <w:sz w:val="28"/>
          <w:szCs w:val="28"/>
        </w:rPr>
        <w:t xml:space="preserve">: </w:t>
      </w:r>
      <w:r w:rsidR="00372BD9" w:rsidRPr="00CD727B">
        <w:rPr>
          <w:b/>
          <w:i/>
          <w:color w:val="17365D" w:themeColor="text2" w:themeShade="BF"/>
          <w:sz w:val="28"/>
          <w:szCs w:val="28"/>
        </w:rPr>
        <w:t>sipfp-famille-perinat.com</w:t>
      </w:r>
      <w:r w:rsidR="006C4BAB" w:rsidRPr="00CD727B">
        <w:rPr>
          <w:b/>
          <w:i/>
          <w:color w:val="17365D" w:themeColor="text2" w:themeShade="BF"/>
          <w:sz w:val="28"/>
          <w:szCs w:val="28"/>
        </w:rPr>
        <w:t xml:space="preserve"> </w:t>
      </w:r>
    </w:p>
    <w:p w:rsidR="006C4BAB" w:rsidRDefault="006C4BAB" w:rsidP="00D54086">
      <w:pPr>
        <w:pStyle w:val="Sansinterligne1"/>
        <w:shd w:val="clear" w:color="auto" w:fill="FFFFFF" w:themeFill="background1"/>
        <w:jc w:val="center"/>
        <w:rPr>
          <w:b/>
          <w:i/>
          <w:color w:val="17365D" w:themeColor="text2" w:themeShade="BF"/>
          <w:sz w:val="28"/>
          <w:szCs w:val="28"/>
        </w:rPr>
      </w:pPr>
      <w:r w:rsidRPr="00CD727B">
        <w:rPr>
          <w:b/>
          <w:i/>
          <w:color w:val="auto"/>
          <w:sz w:val="28"/>
          <w:szCs w:val="28"/>
        </w:rPr>
        <w:t xml:space="preserve">Mail : </w:t>
      </w:r>
      <w:hyperlink r:id="rId10" w:history="1">
        <w:r w:rsidRPr="00CD727B">
          <w:rPr>
            <w:rStyle w:val="Lienhypertexte"/>
            <w:b/>
            <w:i/>
            <w:sz w:val="28"/>
            <w:szCs w:val="28"/>
            <w:u w:val="none"/>
          </w:rPr>
          <w:t>sipfp@orange.fr</w:t>
        </w:r>
      </w:hyperlink>
      <w:r w:rsidRPr="00CD727B">
        <w:rPr>
          <w:b/>
          <w:i/>
          <w:color w:val="auto"/>
          <w:sz w:val="28"/>
          <w:szCs w:val="28"/>
        </w:rPr>
        <w:t xml:space="preserve"> </w:t>
      </w:r>
    </w:p>
    <w:p w:rsidR="004860E4" w:rsidRDefault="004860E4" w:rsidP="004860E4">
      <w:pPr>
        <w:pStyle w:val="Sansinterligne1"/>
        <w:shd w:val="clear" w:color="auto" w:fill="FFFFFF" w:themeFill="background1"/>
        <w:jc w:val="center"/>
        <w:rPr>
          <w:b/>
          <w:i/>
          <w:color w:val="auto"/>
          <w:sz w:val="24"/>
          <w:szCs w:val="24"/>
        </w:rPr>
      </w:pPr>
      <w:r w:rsidRPr="004860E4">
        <w:rPr>
          <w:b/>
          <w:i/>
          <w:noProof/>
          <w:color w:val="auto"/>
          <w:sz w:val="24"/>
          <w:szCs w:val="24"/>
        </w:rPr>
        <w:drawing>
          <wp:inline distT="0" distB="0" distL="0" distR="0">
            <wp:extent cx="1436326" cy="1012631"/>
            <wp:effectExtent l="19050" t="0" r="0" b="0"/>
            <wp:docPr id="1" name="Image 11" descr="G:\Mes albums\Album  tableaux images\dessin peinture Elisabeth Darchis  2005\dessin peinture Elisabeth Darchis  2005 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Mes albums\Album  tableaux images\dessin peinture Elisabeth Darchis  2005\dessin peinture Elisabeth Darchis  2005 2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29" cy="101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0E4" w:rsidRDefault="004860E4" w:rsidP="002122C2">
      <w:pPr>
        <w:pStyle w:val="Sansinterligne1"/>
        <w:shd w:val="clear" w:color="auto" w:fill="FFFFFF" w:themeFill="background1"/>
        <w:jc w:val="center"/>
        <w:rPr>
          <w:b/>
          <w:i/>
          <w:color w:val="auto"/>
          <w:sz w:val="24"/>
          <w:szCs w:val="24"/>
        </w:rPr>
      </w:pPr>
    </w:p>
    <w:p w:rsidR="004A71E8" w:rsidRDefault="004A71E8" w:rsidP="00464794">
      <w:pPr>
        <w:pStyle w:val="Sansinterligne1"/>
        <w:shd w:val="clear" w:color="auto" w:fill="FFFFFF" w:themeFill="background1"/>
        <w:jc w:val="center"/>
        <w:rPr>
          <w:b/>
          <w:i/>
          <w:color w:val="auto"/>
          <w:sz w:val="28"/>
          <w:szCs w:val="28"/>
        </w:rPr>
      </w:pPr>
      <w:r w:rsidRPr="006C4BAB">
        <w:rPr>
          <w:b/>
          <w:i/>
          <w:color w:val="auto"/>
          <w:sz w:val="28"/>
          <w:szCs w:val="28"/>
        </w:rPr>
        <w:t>Programme</w:t>
      </w:r>
    </w:p>
    <w:p w:rsidR="006C4BAB" w:rsidRPr="006C4BAB" w:rsidRDefault="006C4BAB" w:rsidP="00464794">
      <w:pPr>
        <w:pStyle w:val="Sansinterligne1"/>
        <w:shd w:val="clear" w:color="auto" w:fill="FFFFFF" w:themeFill="background1"/>
        <w:jc w:val="center"/>
        <w:rPr>
          <w:b/>
          <w:i/>
          <w:color w:val="auto"/>
          <w:sz w:val="28"/>
          <w:szCs w:val="28"/>
        </w:rPr>
      </w:pPr>
    </w:p>
    <w:p w:rsidR="00D876E2" w:rsidRPr="009E41F9" w:rsidRDefault="00F60BD0" w:rsidP="00D876E2">
      <w:pPr>
        <w:pStyle w:val="Sansinterligne1"/>
        <w:shd w:val="clear" w:color="auto" w:fill="92CDDC" w:themeFill="accent5" w:themeFillTint="9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shd w:val="clear" w:color="auto" w:fill="92CDDC" w:themeFill="accent5" w:themeFillTint="99"/>
        </w:rPr>
        <w:t xml:space="preserve">La </w:t>
      </w:r>
      <w:r w:rsidR="009E41F9" w:rsidRPr="009E41F9">
        <w:rPr>
          <w:b/>
          <w:i/>
          <w:sz w:val="28"/>
          <w:szCs w:val="28"/>
          <w:shd w:val="clear" w:color="auto" w:fill="92CDDC" w:themeFill="accent5" w:themeFillTint="99"/>
        </w:rPr>
        <w:t>Famille Prématurée</w:t>
      </w:r>
      <w:r w:rsidR="003E2D69">
        <w:rPr>
          <w:b/>
          <w:i/>
          <w:sz w:val="28"/>
          <w:szCs w:val="28"/>
          <w:shd w:val="clear" w:color="auto" w:fill="92CDDC" w:themeFill="accent5" w:themeFillTint="99"/>
        </w:rPr>
        <w:t xml:space="preserve"> en périnatalité</w:t>
      </w:r>
    </w:p>
    <w:p w:rsidR="00CE22E0" w:rsidRPr="001D2E1C" w:rsidRDefault="001955D6" w:rsidP="00464794">
      <w:pPr>
        <w:pStyle w:val="Sansinterligne1"/>
        <w:shd w:val="clear" w:color="auto" w:fill="FFFFFF" w:themeFill="background1"/>
        <w:jc w:val="center"/>
        <w:rPr>
          <w:i/>
          <w:color w:val="auto"/>
          <w:sz w:val="24"/>
          <w:szCs w:val="24"/>
        </w:rPr>
      </w:pPr>
      <w:r w:rsidRPr="001D2E1C">
        <w:rPr>
          <w:i/>
          <w:color w:val="auto"/>
          <w:sz w:val="24"/>
          <w:szCs w:val="24"/>
        </w:rPr>
        <w:t xml:space="preserve">Accueil 19H30 </w:t>
      </w:r>
    </w:p>
    <w:p w:rsidR="00CE22E0" w:rsidRPr="001D2E1C" w:rsidRDefault="001955D6" w:rsidP="006C4BAB">
      <w:pPr>
        <w:pStyle w:val="Sansinterligne1"/>
        <w:jc w:val="center"/>
        <w:rPr>
          <w:sz w:val="24"/>
          <w:szCs w:val="24"/>
        </w:rPr>
      </w:pPr>
      <w:r w:rsidRPr="001D2E1C">
        <w:rPr>
          <w:i/>
          <w:sz w:val="24"/>
          <w:szCs w:val="24"/>
        </w:rPr>
        <w:t>19H45</w:t>
      </w:r>
      <w:r w:rsidR="000F3F67" w:rsidRPr="001D2E1C">
        <w:rPr>
          <w:i/>
          <w:sz w:val="24"/>
          <w:szCs w:val="24"/>
        </w:rPr>
        <w:t> </w:t>
      </w:r>
      <w:r w:rsidR="000F3F67" w:rsidRPr="001D2E1C">
        <w:rPr>
          <w:b/>
          <w:i/>
          <w:sz w:val="24"/>
          <w:szCs w:val="24"/>
        </w:rPr>
        <w:t>:</w:t>
      </w:r>
      <w:r w:rsidR="000F3F67" w:rsidRPr="001D2E1C">
        <w:rPr>
          <w:sz w:val="24"/>
          <w:szCs w:val="24"/>
        </w:rPr>
        <w:t xml:space="preserve"> </w:t>
      </w:r>
      <w:r w:rsidR="000F3F67" w:rsidRPr="001D2E1C">
        <w:rPr>
          <w:b/>
          <w:i/>
          <w:color w:val="auto"/>
          <w:sz w:val="24"/>
          <w:szCs w:val="24"/>
        </w:rPr>
        <w:t xml:space="preserve">Introduction </w:t>
      </w:r>
    </w:p>
    <w:p w:rsidR="000F3F67" w:rsidRPr="001D2E1C" w:rsidRDefault="000F3F67" w:rsidP="00464794">
      <w:pPr>
        <w:pStyle w:val="Sansinterligne1"/>
        <w:shd w:val="clear" w:color="auto" w:fill="FFFFFF" w:themeFill="background1"/>
        <w:jc w:val="center"/>
        <w:rPr>
          <w:b/>
          <w:i/>
          <w:color w:val="auto"/>
          <w:sz w:val="24"/>
          <w:szCs w:val="24"/>
        </w:rPr>
      </w:pPr>
      <w:proofErr w:type="gramStart"/>
      <w:r w:rsidRPr="001D2E1C">
        <w:rPr>
          <w:b/>
          <w:i/>
          <w:color w:val="auto"/>
          <w:sz w:val="24"/>
          <w:szCs w:val="24"/>
        </w:rPr>
        <w:t>par</w:t>
      </w:r>
      <w:proofErr w:type="gramEnd"/>
      <w:r w:rsidRPr="001D2E1C">
        <w:rPr>
          <w:b/>
          <w:i/>
          <w:color w:val="auto"/>
          <w:sz w:val="24"/>
          <w:szCs w:val="24"/>
        </w:rPr>
        <w:t xml:space="preserve"> l</w:t>
      </w:r>
      <w:r w:rsidR="001D2E1C" w:rsidRPr="001D2E1C">
        <w:rPr>
          <w:b/>
          <w:i/>
          <w:color w:val="auto"/>
          <w:sz w:val="24"/>
          <w:szCs w:val="24"/>
        </w:rPr>
        <w:t>a</w:t>
      </w:r>
      <w:r w:rsidRPr="001D2E1C">
        <w:rPr>
          <w:b/>
          <w:i/>
          <w:color w:val="auto"/>
          <w:sz w:val="24"/>
          <w:szCs w:val="24"/>
        </w:rPr>
        <w:t xml:space="preserve"> Pr</w:t>
      </w:r>
      <w:r w:rsidR="00CE22E0" w:rsidRPr="001D2E1C">
        <w:rPr>
          <w:b/>
          <w:i/>
          <w:color w:val="auto"/>
          <w:sz w:val="24"/>
          <w:szCs w:val="24"/>
        </w:rPr>
        <w:t>é</w:t>
      </w:r>
      <w:r w:rsidRPr="001D2E1C">
        <w:rPr>
          <w:b/>
          <w:i/>
          <w:color w:val="auto"/>
          <w:sz w:val="24"/>
          <w:szCs w:val="24"/>
        </w:rPr>
        <w:t>sident</w:t>
      </w:r>
      <w:r w:rsidR="001D2E1C" w:rsidRPr="001D2E1C">
        <w:rPr>
          <w:b/>
          <w:i/>
          <w:color w:val="auto"/>
          <w:sz w:val="24"/>
          <w:szCs w:val="24"/>
        </w:rPr>
        <w:t>e</w:t>
      </w:r>
      <w:r w:rsidR="00CE22E0" w:rsidRPr="001D2E1C">
        <w:rPr>
          <w:b/>
          <w:i/>
          <w:color w:val="auto"/>
          <w:sz w:val="24"/>
          <w:szCs w:val="24"/>
        </w:rPr>
        <w:t xml:space="preserve"> de la SIPFP</w:t>
      </w:r>
      <w:r w:rsidRPr="001D2E1C">
        <w:rPr>
          <w:b/>
          <w:i/>
          <w:color w:val="auto"/>
          <w:sz w:val="24"/>
          <w:szCs w:val="24"/>
        </w:rPr>
        <w:t xml:space="preserve"> </w:t>
      </w:r>
    </w:p>
    <w:p w:rsidR="00026B4A" w:rsidRPr="001D2E1C" w:rsidRDefault="00753490" w:rsidP="004A71E8">
      <w:pPr>
        <w:pStyle w:val="Sansinterligne1"/>
        <w:shd w:val="clear" w:color="auto" w:fill="FFFFFF" w:themeFill="background1"/>
        <w:jc w:val="center"/>
        <w:rPr>
          <w:i/>
          <w:color w:val="17365D" w:themeColor="text2" w:themeShade="BF"/>
          <w:sz w:val="24"/>
          <w:szCs w:val="24"/>
        </w:rPr>
      </w:pPr>
      <w:r w:rsidRPr="001D2E1C">
        <w:rPr>
          <w:b/>
          <w:color w:val="17365D" w:themeColor="text2" w:themeShade="BF"/>
          <w:sz w:val="24"/>
          <w:szCs w:val="24"/>
        </w:rPr>
        <w:t xml:space="preserve">Elisabeth DARCHIS </w:t>
      </w:r>
    </w:p>
    <w:p w:rsidR="00CE22E0" w:rsidRPr="001D2E1C" w:rsidRDefault="00CE22E0" w:rsidP="00E606AC">
      <w:pPr>
        <w:pStyle w:val="Sansinterligne1"/>
        <w:shd w:val="clear" w:color="auto" w:fill="FFFFFF" w:themeFill="background1"/>
        <w:rPr>
          <w:color w:val="auto"/>
          <w:sz w:val="24"/>
          <w:szCs w:val="24"/>
        </w:rPr>
      </w:pPr>
    </w:p>
    <w:p w:rsidR="00CE22E0" w:rsidRPr="001D2E1C" w:rsidRDefault="001955D6" w:rsidP="00D876E2">
      <w:pPr>
        <w:pStyle w:val="Sansinterligne1"/>
        <w:jc w:val="center"/>
        <w:rPr>
          <w:i/>
          <w:color w:val="auto"/>
          <w:sz w:val="24"/>
          <w:szCs w:val="24"/>
        </w:rPr>
      </w:pPr>
      <w:r w:rsidRPr="001D2E1C">
        <w:rPr>
          <w:i/>
          <w:color w:val="auto"/>
          <w:sz w:val="24"/>
          <w:szCs w:val="24"/>
        </w:rPr>
        <w:t>20</w:t>
      </w:r>
      <w:r w:rsidR="00CE22E0" w:rsidRPr="001D2E1C">
        <w:rPr>
          <w:i/>
          <w:color w:val="auto"/>
          <w:sz w:val="24"/>
          <w:szCs w:val="24"/>
        </w:rPr>
        <w:t xml:space="preserve">H </w:t>
      </w:r>
      <w:r w:rsidR="001D2E1C">
        <w:rPr>
          <w:i/>
          <w:color w:val="auto"/>
          <w:sz w:val="24"/>
          <w:szCs w:val="24"/>
        </w:rPr>
        <w:t>-</w:t>
      </w:r>
      <w:r w:rsidR="00CE22E0" w:rsidRPr="001D2E1C">
        <w:rPr>
          <w:i/>
          <w:color w:val="auto"/>
          <w:sz w:val="24"/>
          <w:szCs w:val="24"/>
        </w:rPr>
        <w:t xml:space="preserve"> </w:t>
      </w:r>
      <w:r w:rsidRPr="001D2E1C">
        <w:rPr>
          <w:i/>
          <w:color w:val="auto"/>
          <w:sz w:val="24"/>
          <w:szCs w:val="24"/>
        </w:rPr>
        <w:t>21H</w:t>
      </w:r>
    </w:p>
    <w:p w:rsidR="006C4BAB" w:rsidRPr="00F60BD0" w:rsidRDefault="006C4BAB" w:rsidP="00F60BD0">
      <w:pPr>
        <w:pStyle w:val="Sansinterligne1"/>
        <w:jc w:val="center"/>
        <w:rPr>
          <w:b/>
          <w:i/>
          <w:color w:val="auto"/>
          <w:sz w:val="24"/>
          <w:szCs w:val="24"/>
        </w:rPr>
      </w:pPr>
      <w:r w:rsidRPr="001D2E1C">
        <w:rPr>
          <w:b/>
          <w:i/>
          <w:color w:val="auto"/>
          <w:sz w:val="24"/>
          <w:szCs w:val="24"/>
        </w:rPr>
        <w:t>Conférence</w:t>
      </w:r>
      <w:r w:rsidR="00F60BD0">
        <w:rPr>
          <w:b/>
          <w:i/>
          <w:color w:val="auto"/>
          <w:sz w:val="24"/>
          <w:szCs w:val="24"/>
        </w:rPr>
        <w:t xml:space="preserve"> : </w:t>
      </w:r>
      <w:r w:rsidRPr="001D2E1C">
        <w:rPr>
          <w:b/>
          <w:color w:val="17365D" w:themeColor="text2" w:themeShade="BF"/>
          <w:sz w:val="24"/>
          <w:szCs w:val="24"/>
        </w:rPr>
        <w:t>Andréa B</w:t>
      </w:r>
      <w:r w:rsidR="001D2E1C" w:rsidRPr="001D2E1C">
        <w:rPr>
          <w:b/>
          <w:color w:val="17365D" w:themeColor="text2" w:themeShade="BF"/>
          <w:sz w:val="24"/>
          <w:szCs w:val="24"/>
        </w:rPr>
        <w:t>ENLODI</w:t>
      </w:r>
      <w:r w:rsidRPr="001D2E1C">
        <w:rPr>
          <w:b/>
          <w:color w:val="17365D" w:themeColor="text2" w:themeShade="BF"/>
          <w:sz w:val="24"/>
          <w:szCs w:val="24"/>
        </w:rPr>
        <w:t xml:space="preserve"> </w:t>
      </w:r>
    </w:p>
    <w:p w:rsidR="00F60BD0" w:rsidRPr="00F60BD0" w:rsidRDefault="00F60BD0" w:rsidP="00F60BD0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i/>
          <w:lang w:val="fr-FR"/>
        </w:rPr>
      </w:pPr>
      <w:r w:rsidRPr="00F60BD0">
        <w:rPr>
          <w:b/>
          <w:i/>
          <w:lang w:val="fr-FR"/>
        </w:rPr>
        <w:t>Un modèle d'intervention psychan</w:t>
      </w:r>
      <w:r w:rsidR="000F0812">
        <w:rPr>
          <w:b/>
          <w:i/>
          <w:lang w:val="fr-FR"/>
        </w:rPr>
        <w:t xml:space="preserve">alytique avec la famille dans une </w:t>
      </w:r>
      <w:r w:rsidRPr="00F60BD0">
        <w:rPr>
          <w:b/>
          <w:i/>
          <w:lang w:val="fr-FR"/>
        </w:rPr>
        <w:t>unité de pathologie et de soins intensifs néonataux</w:t>
      </w:r>
    </w:p>
    <w:p w:rsidR="001D2E1C" w:rsidRPr="00F60BD0" w:rsidRDefault="001D2E1C" w:rsidP="00D876E2">
      <w:pPr>
        <w:pStyle w:val="Sansinterligne1"/>
        <w:jc w:val="center"/>
        <w:rPr>
          <w:b/>
          <w:color w:val="auto"/>
          <w:sz w:val="24"/>
          <w:szCs w:val="24"/>
        </w:rPr>
      </w:pPr>
      <w:r w:rsidRPr="00F60BD0">
        <w:rPr>
          <w:b/>
          <w:color w:val="auto"/>
          <w:sz w:val="24"/>
          <w:szCs w:val="24"/>
        </w:rPr>
        <w:t>Discutant</w:t>
      </w:r>
    </w:p>
    <w:p w:rsidR="001D2E1C" w:rsidRPr="001D2E1C" w:rsidRDefault="001D2E1C" w:rsidP="001D2E1C">
      <w:pPr>
        <w:pStyle w:val="Sansinterligne1"/>
        <w:shd w:val="clear" w:color="auto" w:fill="FFFFFF" w:themeFill="background1"/>
        <w:jc w:val="center"/>
        <w:rPr>
          <w:b/>
          <w:color w:val="17365D" w:themeColor="text2" w:themeShade="BF"/>
          <w:sz w:val="24"/>
          <w:szCs w:val="24"/>
        </w:rPr>
      </w:pPr>
      <w:r w:rsidRPr="001D2E1C">
        <w:rPr>
          <w:b/>
          <w:color w:val="17365D" w:themeColor="text2" w:themeShade="BF"/>
          <w:sz w:val="24"/>
          <w:szCs w:val="24"/>
        </w:rPr>
        <w:t xml:space="preserve">Pierre BENGHOZI </w:t>
      </w:r>
    </w:p>
    <w:p w:rsidR="001D2E1C" w:rsidRPr="001D2E1C" w:rsidRDefault="001D2E1C" w:rsidP="001D2E1C">
      <w:pPr>
        <w:rPr>
          <w:lang w:val="fr-FR"/>
        </w:rPr>
      </w:pPr>
    </w:p>
    <w:p w:rsidR="007F5960" w:rsidRPr="001D2E1C" w:rsidRDefault="007F5960" w:rsidP="007F5960">
      <w:pPr>
        <w:pStyle w:val="Sansinterligne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D2E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21H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Pr="001D2E1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22H </w:t>
      </w:r>
    </w:p>
    <w:p w:rsidR="007F5960" w:rsidRPr="001D2E1C" w:rsidRDefault="007F5960" w:rsidP="007F5960">
      <w:pPr>
        <w:pStyle w:val="Sansinterligne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D2E1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Débats avec les participants </w:t>
      </w:r>
    </w:p>
    <w:p w:rsidR="001D2E1C" w:rsidRPr="00F60BD0" w:rsidRDefault="007F5960" w:rsidP="001D2E1C">
      <w:pPr>
        <w:jc w:val="center"/>
        <w:rPr>
          <w:b/>
          <w:lang w:val="fr-FR"/>
        </w:rPr>
      </w:pPr>
      <w:r w:rsidRPr="00F60BD0">
        <w:rPr>
          <w:b/>
          <w:lang w:val="fr-FR"/>
        </w:rPr>
        <w:t>Modératrices</w:t>
      </w:r>
      <w:r w:rsidR="001D2E1C" w:rsidRPr="00F60BD0">
        <w:rPr>
          <w:b/>
          <w:lang w:val="fr-FR"/>
        </w:rPr>
        <w:t xml:space="preserve"> </w:t>
      </w:r>
    </w:p>
    <w:p w:rsidR="001D2E1C" w:rsidRPr="001D2E1C" w:rsidRDefault="001D2E1C" w:rsidP="001D2E1C">
      <w:pPr>
        <w:jc w:val="center"/>
        <w:rPr>
          <w:b/>
          <w:color w:val="17365D" w:themeColor="text2" w:themeShade="BF"/>
          <w:lang w:val="fr-FR"/>
        </w:rPr>
      </w:pPr>
      <w:r w:rsidRPr="001D2E1C">
        <w:rPr>
          <w:b/>
          <w:color w:val="17365D" w:themeColor="text2" w:themeShade="BF"/>
          <w:lang w:val="fr-FR"/>
        </w:rPr>
        <w:t>Paola ABURTO</w:t>
      </w:r>
    </w:p>
    <w:p w:rsidR="00126D3D" w:rsidRDefault="001D2E1C" w:rsidP="00126D3D">
      <w:pPr>
        <w:pStyle w:val="Sansinterligne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D2E1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Audrey DIAZ</w:t>
      </w:r>
    </w:p>
    <w:p w:rsidR="00126D3D" w:rsidRPr="001D2E1C" w:rsidRDefault="00126D3D" w:rsidP="00126D3D">
      <w:pPr>
        <w:pStyle w:val="Sansinterligne1"/>
        <w:jc w:val="center"/>
        <w:rPr>
          <w:b/>
          <w:color w:val="17365D" w:themeColor="text2" w:themeShade="BF"/>
          <w:sz w:val="24"/>
          <w:szCs w:val="24"/>
        </w:rPr>
      </w:pPr>
      <w:r w:rsidRPr="001D2E1C">
        <w:rPr>
          <w:b/>
          <w:color w:val="17365D" w:themeColor="text2" w:themeShade="BF"/>
          <w:sz w:val="24"/>
          <w:szCs w:val="24"/>
        </w:rPr>
        <w:t>Marie Laure ROYER</w:t>
      </w:r>
    </w:p>
    <w:p w:rsidR="002C680D" w:rsidRPr="001D2E1C" w:rsidRDefault="002C680D" w:rsidP="00753490">
      <w:pPr>
        <w:rPr>
          <w:lang w:val="fr-FR"/>
        </w:rPr>
      </w:pPr>
    </w:p>
    <w:p w:rsidR="001D2E1C" w:rsidRDefault="000F3F67" w:rsidP="00A77073">
      <w:pPr>
        <w:jc w:val="center"/>
        <w:rPr>
          <w:b/>
          <w:i/>
          <w:lang w:val="fr-FR"/>
        </w:rPr>
      </w:pPr>
      <w:r w:rsidRPr="001D2E1C">
        <w:rPr>
          <w:b/>
          <w:i/>
          <w:lang w:val="fr-FR"/>
        </w:rPr>
        <w:t xml:space="preserve">Conclusion </w:t>
      </w:r>
    </w:p>
    <w:p w:rsidR="000F3F67" w:rsidRPr="001D2E1C" w:rsidRDefault="000F3F67" w:rsidP="00A77073">
      <w:pPr>
        <w:jc w:val="center"/>
        <w:rPr>
          <w:b/>
          <w:color w:val="17365D" w:themeColor="text2" w:themeShade="BF"/>
          <w:lang w:val="fr-FR"/>
        </w:rPr>
      </w:pPr>
      <w:r w:rsidRPr="001D2E1C">
        <w:rPr>
          <w:b/>
          <w:color w:val="17365D" w:themeColor="text2" w:themeShade="BF"/>
          <w:lang w:val="fr-FR"/>
        </w:rPr>
        <w:t xml:space="preserve">Marthe BARRACO </w:t>
      </w:r>
    </w:p>
    <w:p w:rsidR="007332DB" w:rsidRDefault="007332DB" w:rsidP="005E1227">
      <w:pPr>
        <w:pStyle w:val="Sansinterligne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54086" w:rsidRPr="004860E4" w:rsidRDefault="004860E4" w:rsidP="00F60BD0">
      <w:pPr>
        <w:pStyle w:val="Sansinterligne"/>
        <w:jc w:val="center"/>
        <w:rPr>
          <w:rFonts w:ascii="Times New Roman" w:hAnsi="Times New Roman" w:cs="Times New Roman"/>
          <w:i/>
        </w:rPr>
      </w:pPr>
      <w:r w:rsidRPr="004860E4">
        <w:rPr>
          <w:rFonts w:ascii="Times New Roman" w:hAnsi="Times New Roman" w:cs="Times New Roman"/>
          <w:i/>
        </w:rPr>
        <w:t xml:space="preserve">L’AG de la SIPFP </w:t>
      </w:r>
      <w:r w:rsidR="00D876E2" w:rsidRPr="004860E4">
        <w:rPr>
          <w:rFonts w:ascii="Times New Roman" w:hAnsi="Times New Roman" w:cs="Times New Roman"/>
          <w:i/>
        </w:rPr>
        <w:t>(1</w:t>
      </w:r>
      <w:r w:rsidR="001955D6">
        <w:rPr>
          <w:rFonts w:ascii="Times New Roman" w:hAnsi="Times New Roman" w:cs="Times New Roman"/>
          <w:i/>
        </w:rPr>
        <w:t>8H-19</w:t>
      </w:r>
      <w:r w:rsidR="00D876E2" w:rsidRPr="004860E4">
        <w:rPr>
          <w:rFonts w:ascii="Times New Roman" w:hAnsi="Times New Roman" w:cs="Times New Roman"/>
          <w:i/>
        </w:rPr>
        <w:t>H)</w:t>
      </w:r>
      <w:r w:rsidR="00D876E2">
        <w:rPr>
          <w:rFonts w:ascii="Times New Roman" w:hAnsi="Times New Roman" w:cs="Times New Roman"/>
          <w:i/>
        </w:rPr>
        <w:t xml:space="preserve"> </w:t>
      </w:r>
      <w:r w:rsidRPr="004860E4">
        <w:rPr>
          <w:rFonts w:ascii="Times New Roman" w:hAnsi="Times New Roman" w:cs="Times New Roman"/>
          <w:i/>
        </w:rPr>
        <w:t>précédera la conf</w:t>
      </w:r>
      <w:r>
        <w:rPr>
          <w:rFonts w:ascii="Times New Roman" w:hAnsi="Times New Roman" w:cs="Times New Roman"/>
          <w:i/>
        </w:rPr>
        <w:t>é</w:t>
      </w:r>
      <w:r w:rsidRPr="004860E4">
        <w:rPr>
          <w:rFonts w:ascii="Times New Roman" w:hAnsi="Times New Roman" w:cs="Times New Roman"/>
          <w:i/>
        </w:rPr>
        <w:t>rence</w:t>
      </w:r>
    </w:p>
    <w:p w:rsidR="00C932A2" w:rsidRDefault="00C932A2" w:rsidP="000B766C">
      <w:pPr>
        <w:pStyle w:val="Sansinterligne1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92CDDC" w:themeFill="accent5" w:themeFillTint="99"/>
        <w:ind w:right="141"/>
        <w:jc w:val="center"/>
        <w:rPr>
          <w:rFonts w:ascii="Calibri" w:hAnsi="Calibri"/>
          <w:b/>
          <w:sz w:val="22"/>
          <w:szCs w:val="22"/>
        </w:rPr>
      </w:pPr>
      <w:r w:rsidRPr="00976D3F">
        <w:rPr>
          <w:rFonts w:ascii="Calibri" w:hAnsi="Calibri"/>
          <w:b/>
          <w:sz w:val="22"/>
          <w:szCs w:val="22"/>
        </w:rPr>
        <w:t>BULLETIN D’INSCRIPTION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523600" w:rsidRDefault="00523600" w:rsidP="00523600">
      <w:pPr>
        <w:pStyle w:val="Sansinterligne1"/>
        <w:shd w:val="clear" w:color="auto" w:fill="FFFFFF"/>
        <w:rPr>
          <w:sz w:val="22"/>
          <w:szCs w:val="22"/>
        </w:rPr>
      </w:pPr>
    </w:p>
    <w:p w:rsidR="00C932A2" w:rsidRPr="001B2E56" w:rsidRDefault="00C932A2" w:rsidP="00523600">
      <w:pPr>
        <w:pStyle w:val="Sansinterligne1"/>
        <w:shd w:val="clear" w:color="auto" w:fill="FFFFFF"/>
        <w:rPr>
          <w:sz w:val="22"/>
          <w:szCs w:val="22"/>
        </w:rPr>
      </w:pPr>
      <w:r w:rsidRPr="001B2E56">
        <w:rPr>
          <w:sz w:val="22"/>
          <w:szCs w:val="22"/>
        </w:rPr>
        <w:t>Nom/Prénom</w:t>
      </w:r>
      <w:r w:rsidR="00EF5A0B">
        <w:rPr>
          <w:sz w:val="22"/>
          <w:szCs w:val="22"/>
        </w:rPr>
        <w:t> :</w:t>
      </w:r>
      <w:r w:rsidRPr="001B2E56">
        <w:rPr>
          <w:sz w:val="22"/>
          <w:szCs w:val="22"/>
        </w:rPr>
        <w:t>…………………………..........</w:t>
      </w:r>
    </w:p>
    <w:p w:rsidR="00C932A2" w:rsidRPr="001B2E56" w:rsidRDefault="00EF5A0B" w:rsidP="00C932A2">
      <w:pPr>
        <w:pStyle w:val="Sansinterligne1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Profession :</w:t>
      </w:r>
      <w:r w:rsidR="00C932A2" w:rsidRPr="001B2E56">
        <w:rPr>
          <w:sz w:val="22"/>
          <w:szCs w:val="22"/>
        </w:rPr>
        <w:t>……………………...................</w:t>
      </w:r>
    </w:p>
    <w:p w:rsidR="00C932A2" w:rsidRDefault="00C932A2" w:rsidP="00C932A2">
      <w:pPr>
        <w:pStyle w:val="Sansinterligne1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Adresse</w:t>
      </w:r>
      <w:r w:rsidR="00EF5A0B">
        <w:rPr>
          <w:sz w:val="22"/>
          <w:szCs w:val="22"/>
        </w:rPr>
        <w:t> :</w:t>
      </w:r>
      <w:r w:rsidRPr="001B2E56">
        <w:rPr>
          <w:sz w:val="22"/>
          <w:szCs w:val="22"/>
        </w:rPr>
        <w:t>…………….....………………………</w:t>
      </w:r>
    </w:p>
    <w:p w:rsidR="00C932A2" w:rsidRDefault="00EF5A0B" w:rsidP="00C932A2">
      <w:pPr>
        <w:pStyle w:val="Sansinterligne1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Code Postal :</w:t>
      </w:r>
      <w:r w:rsidR="00C932A2" w:rsidRPr="001B2E56">
        <w:rPr>
          <w:sz w:val="22"/>
          <w:szCs w:val="22"/>
        </w:rPr>
        <w:t xml:space="preserve">…………… </w:t>
      </w:r>
    </w:p>
    <w:p w:rsidR="00C932A2" w:rsidRPr="001B2E56" w:rsidRDefault="00EF5A0B" w:rsidP="00C932A2">
      <w:pPr>
        <w:pStyle w:val="Sansinterligne1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Ville :</w:t>
      </w:r>
      <w:r w:rsidR="00C932A2" w:rsidRPr="001B2E56">
        <w:rPr>
          <w:sz w:val="22"/>
          <w:szCs w:val="22"/>
        </w:rPr>
        <w:t>……………………………</w:t>
      </w:r>
    </w:p>
    <w:p w:rsidR="00523600" w:rsidRPr="004860E4" w:rsidRDefault="00EF5A0B" w:rsidP="004860E4">
      <w:pPr>
        <w:pStyle w:val="Sansinterligne1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Tel :</w:t>
      </w:r>
      <w:r w:rsidR="00C932A2" w:rsidRPr="001B2E56">
        <w:rPr>
          <w:sz w:val="22"/>
          <w:szCs w:val="22"/>
        </w:rPr>
        <w:t>………………………………………</w:t>
      </w:r>
    </w:p>
    <w:p w:rsidR="00C932A2" w:rsidRDefault="00C932A2" w:rsidP="00C932A2">
      <w:pPr>
        <w:pStyle w:val="Sansinterligne1"/>
        <w:shd w:val="clear" w:color="auto" w:fill="FFFFFF"/>
        <w:rPr>
          <w:sz w:val="22"/>
          <w:szCs w:val="22"/>
        </w:rPr>
      </w:pPr>
      <w:r w:rsidRPr="00DB168F">
        <w:rPr>
          <w:b/>
          <w:sz w:val="22"/>
          <w:szCs w:val="22"/>
        </w:rPr>
        <w:t xml:space="preserve">Email : </w:t>
      </w:r>
      <w:r w:rsidRPr="00DB168F">
        <w:rPr>
          <w:sz w:val="22"/>
          <w:szCs w:val="22"/>
        </w:rPr>
        <w:t>……………………………………………</w:t>
      </w:r>
    </w:p>
    <w:p w:rsidR="004860E4" w:rsidRDefault="004860E4" w:rsidP="00C932A2">
      <w:pPr>
        <w:pStyle w:val="Sansinterligne1"/>
        <w:shd w:val="clear" w:color="auto" w:fill="FFFFFF"/>
        <w:rPr>
          <w:sz w:val="22"/>
          <w:szCs w:val="22"/>
        </w:rPr>
      </w:pPr>
    </w:p>
    <w:p w:rsidR="004860E4" w:rsidRPr="00BC57FD" w:rsidRDefault="004860E4" w:rsidP="00DC6EEE">
      <w:pPr>
        <w:pStyle w:val="Sansinterligne1"/>
        <w:shd w:val="clear" w:color="auto" w:fill="FFFFFF"/>
        <w:jc w:val="center"/>
        <w:rPr>
          <w:color w:val="1F497D" w:themeColor="text2"/>
          <w:sz w:val="22"/>
          <w:szCs w:val="22"/>
        </w:rPr>
      </w:pPr>
      <w:r w:rsidRPr="004860E4">
        <w:rPr>
          <w:sz w:val="22"/>
          <w:szCs w:val="22"/>
        </w:rPr>
        <w:t>Je m’inscris</w:t>
      </w:r>
      <w:r w:rsidR="00D876E2">
        <w:rPr>
          <w:sz w:val="22"/>
          <w:szCs w:val="22"/>
        </w:rPr>
        <w:t xml:space="preserve"> sur </w:t>
      </w:r>
      <w:proofErr w:type="spellStart"/>
      <w:r w:rsidR="00D876E2">
        <w:rPr>
          <w:sz w:val="22"/>
          <w:szCs w:val="22"/>
        </w:rPr>
        <w:t>helloasso</w:t>
      </w:r>
      <w:proofErr w:type="spellEnd"/>
      <w:r w:rsidR="00D876E2">
        <w:rPr>
          <w:sz w:val="22"/>
          <w:szCs w:val="22"/>
        </w:rPr>
        <w:t> :</w:t>
      </w:r>
      <w:r w:rsidR="00BC57FD" w:rsidRPr="00BC57FD">
        <w:rPr>
          <w:color w:val="1F497D" w:themeColor="text2"/>
          <w:sz w:val="22"/>
          <w:szCs w:val="22"/>
        </w:rPr>
        <w:t xml:space="preserve"> </w:t>
      </w:r>
      <w:hyperlink r:id="rId11" w:history="1">
        <w:r w:rsidR="00DC6EEE" w:rsidRPr="00B41C2C">
          <w:rPr>
            <w:rStyle w:val="Lienhypertexte"/>
            <w:sz w:val="22"/>
            <w:szCs w:val="22"/>
          </w:rPr>
          <w:t>https://www.helloasso.com/associations/sipfp/evenements/la-sipfp-la-famille-prematuree</w:t>
        </w:r>
      </w:hyperlink>
      <w:r w:rsidR="00DC6EEE" w:rsidRPr="00BC57FD">
        <w:rPr>
          <w:color w:val="1F497D" w:themeColor="text2"/>
          <w:sz w:val="22"/>
          <w:szCs w:val="22"/>
        </w:rPr>
        <w:t xml:space="preserve"> </w:t>
      </w:r>
    </w:p>
    <w:p w:rsidR="00CD3F1A" w:rsidRDefault="00DC6EEE" w:rsidP="00DC6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eastAsia="Times New Roman"/>
          <w:bdr w:val="none" w:sz="0" w:space="0" w:color="auto"/>
          <w:lang w:val="fr-FR" w:eastAsia="fr-FR"/>
        </w:rPr>
      </w:pPr>
      <w:r>
        <w:rPr>
          <w:rFonts w:eastAsia="Times New Roman"/>
          <w:noProof/>
          <w:bdr w:val="none" w:sz="0" w:space="0" w:color="auto"/>
          <w:lang w:val="fr-FR" w:eastAsia="fr-FR"/>
        </w:rPr>
        <w:drawing>
          <wp:inline distT="0" distB="0" distL="0" distR="0">
            <wp:extent cx="878186" cy="878186"/>
            <wp:effectExtent l="19050" t="0" r="0" b="0"/>
            <wp:docPr id="2" name="Image 2" descr="C:\Users\user\AppData\Local\Packages\Microsoft.Windows.Photos_8wekyb3d8bbwe\TempState\ShareServiceTempFolder\qrcode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Packages\Microsoft.Windows.Photos_8wekyb3d8bbwe\TempState\ShareServiceTempFolder\qrcode (5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428" cy="880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9C4" w:rsidRDefault="00A219C4" w:rsidP="00A219C4">
      <w:pPr>
        <w:pStyle w:val="Sansinterligne1"/>
        <w:shd w:val="clear" w:color="auto" w:fill="FFFFFF"/>
        <w:rPr>
          <w:sz w:val="22"/>
          <w:szCs w:val="22"/>
        </w:rPr>
      </w:pPr>
      <w:proofErr w:type="gramStart"/>
      <w:r w:rsidRPr="00E1176D">
        <w:rPr>
          <w:sz w:val="22"/>
          <w:szCs w:val="22"/>
        </w:rPr>
        <w:t>et</w:t>
      </w:r>
      <w:proofErr w:type="gramEnd"/>
      <w:r w:rsidRPr="00E1176D">
        <w:rPr>
          <w:sz w:val="22"/>
          <w:szCs w:val="22"/>
        </w:rPr>
        <w:t xml:space="preserve"> je verse la somme forfaitaire </w:t>
      </w:r>
      <w:r w:rsidR="00D876E2">
        <w:rPr>
          <w:sz w:val="22"/>
          <w:szCs w:val="22"/>
        </w:rPr>
        <w:t>pour le ZOOM</w:t>
      </w:r>
      <w:r>
        <w:rPr>
          <w:sz w:val="22"/>
          <w:szCs w:val="22"/>
        </w:rPr>
        <w:t> :</w:t>
      </w:r>
    </w:p>
    <w:p w:rsidR="000473E0" w:rsidRPr="00E1176D" w:rsidRDefault="000473E0" w:rsidP="00A219C4">
      <w:pPr>
        <w:pStyle w:val="Sansinterligne1"/>
        <w:shd w:val="clear" w:color="auto" w:fill="FFFFFF"/>
        <w:rPr>
          <w:sz w:val="22"/>
          <w:szCs w:val="22"/>
        </w:rPr>
      </w:pPr>
    </w:p>
    <w:tbl>
      <w:tblPr>
        <w:tblStyle w:val="Grilledutableau"/>
        <w:tblpPr w:leftFromText="141" w:rightFromText="141" w:vertAnchor="text" w:horzAnchor="page" w:tblpX="11282" w:tblpY="67"/>
        <w:tblW w:w="0" w:type="auto"/>
        <w:tblLook w:val="04A0"/>
      </w:tblPr>
      <w:tblGrid>
        <w:gridCol w:w="250"/>
      </w:tblGrid>
      <w:tr w:rsidR="00523600" w:rsidRPr="008934E4" w:rsidTr="00523600">
        <w:tc>
          <w:tcPr>
            <w:tcW w:w="250" w:type="dxa"/>
          </w:tcPr>
          <w:p w:rsidR="00523600" w:rsidRDefault="00523600" w:rsidP="00523600">
            <w:pPr>
              <w:pStyle w:val="Sansinterlign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</w:p>
        </w:tc>
      </w:tr>
    </w:tbl>
    <w:p w:rsidR="001D2E1C" w:rsidRDefault="001D2E1C" w:rsidP="001D2E1C">
      <w:pPr>
        <w:pStyle w:val="Sansinterligne1"/>
        <w:shd w:val="clear" w:color="auto" w:fill="FFFFFF"/>
        <w:rPr>
          <w:sz w:val="22"/>
          <w:szCs w:val="22"/>
        </w:rPr>
      </w:pPr>
      <w:r>
        <w:rPr>
          <w:b/>
          <w:sz w:val="22"/>
          <w:szCs w:val="22"/>
        </w:rPr>
        <w:t xml:space="preserve">P: </w:t>
      </w:r>
      <w:r w:rsidR="00DC6EEE">
        <w:rPr>
          <w:b/>
          <w:sz w:val="22"/>
          <w:szCs w:val="22"/>
        </w:rPr>
        <w:t>8</w:t>
      </w:r>
      <w:r w:rsidRPr="00184BC2">
        <w:rPr>
          <w:b/>
          <w:sz w:val="22"/>
          <w:szCs w:val="22"/>
          <w:vertAlign w:val="superscript"/>
        </w:rPr>
        <w:t>€</w:t>
      </w:r>
      <w:r>
        <w:rPr>
          <w:sz w:val="22"/>
          <w:szCs w:val="22"/>
        </w:rPr>
        <w:t xml:space="preserve"> </w:t>
      </w:r>
      <w:r w:rsidRPr="005F4C4B">
        <w:rPr>
          <w:b/>
          <w:sz w:val="22"/>
          <w:szCs w:val="22"/>
        </w:rPr>
        <w:t>P</w:t>
      </w:r>
      <w:r w:rsidRPr="005F4C4B">
        <w:rPr>
          <w:sz w:val="22"/>
          <w:szCs w:val="22"/>
        </w:rPr>
        <w:t xml:space="preserve">articipants </w:t>
      </w:r>
    </w:p>
    <w:p w:rsidR="00EF5A0B" w:rsidRDefault="00EF5A0B" w:rsidP="00C932A2">
      <w:pPr>
        <w:pStyle w:val="Sansinterligne1"/>
        <w:shd w:val="clear" w:color="auto" w:fill="FFFFFF"/>
        <w:rPr>
          <w:sz w:val="22"/>
          <w:szCs w:val="22"/>
        </w:rPr>
      </w:pPr>
    </w:p>
    <w:tbl>
      <w:tblPr>
        <w:tblStyle w:val="Grilledutableau"/>
        <w:tblpPr w:leftFromText="141" w:rightFromText="141" w:vertAnchor="text" w:horzAnchor="page" w:tblpX="11282" w:tblpY="67"/>
        <w:tblW w:w="0" w:type="auto"/>
        <w:tblLook w:val="04A0"/>
      </w:tblPr>
      <w:tblGrid>
        <w:gridCol w:w="250"/>
      </w:tblGrid>
      <w:tr w:rsidR="00523600" w:rsidRPr="00DC6EEE" w:rsidTr="00E818E5">
        <w:tc>
          <w:tcPr>
            <w:tcW w:w="250" w:type="dxa"/>
          </w:tcPr>
          <w:p w:rsidR="00523600" w:rsidRDefault="00523600" w:rsidP="00E818E5">
            <w:pPr>
              <w:pStyle w:val="Sansinterlign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</w:p>
        </w:tc>
      </w:tr>
    </w:tbl>
    <w:p w:rsidR="001D2E1C" w:rsidRDefault="001D2E1C" w:rsidP="001D2E1C">
      <w:pPr>
        <w:pStyle w:val="Sansinterligne1"/>
        <w:shd w:val="clear" w:color="auto" w:fill="FFFFFF"/>
        <w:rPr>
          <w:sz w:val="22"/>
          <w:szCs w:val="22"/>
        </w:rPr>
      </w:pPr>
      <w:r>
        <w:rPr>
          <w:b/>
          <w:sz w:val="22"/>
          <w:szCs w:val="22"/>
        </w:rPr>
        <w:t>M: 5</w:t>
      </w:r>
      <w:r w:rsidRPr="00184BC2">
        <w:rPr>
          <w:b/>
          <w:sz w:val="22"/>
          <w:szCs w:val="22"/>
          <w:vertAlign w:val="superscript"/>
        </w:rPr>
        <w:t>€</w:t>
      </w:r>
      <w:r w:rsidRPr="00184BC2">
        <w:rPr>
          <w:b/>
          <w:sz w:val="22"/>
          <w:szCs w:val="22"/>
        </w:rPr>
        <w:t xml:space="preserve"> </w:t>
      </w:r>
      <w:r w:rsidRPr="005F4C4B">
        <w:rPr>
          <w:b/>
          <w:sz w:val="22"/>
          <w:szCs w:val="22"/>
        </w:rPr>
        <w:t>M</w:t>
      </w:r>
      <w:r w:rsidRPr="005F4C4B">
        <w:rPr>
          <w:sz w:val="22"/>
          <w:szCs w:val="22"/>
        </w:rPr>
        <w:t xml:space="preserve">embres </w:t>
      </w:r>
      <w:r>
        <w:rPr>
          <w:sz w:val="22"/>
          <w:szCs w:val="22"/>
        </w:rPr>
        <w:t>SIPFP</w:t>
      </w:r>
      <w:r w:rsidRPr="005F4C4B">
        <w:rPr>
          <w:sz w:val="22"/>
          <w:szCs w:val="22"/>
        </w:rPr>
        <w:t xml:space="preserve"> </w:t>
      </w:r>
      <w:r w:rsidRPr="001B2E56">
        <w:rPr>
          <w:sz w:val="22"/>
          <w:szCs w:val="22"/>
        </w:rPr>
        <w:t>(cotisation à jour)*</w:t>
      </w:r>
    </w:p>
    <w:p w:rsidR="001D2E1C" w:rsidRDefault="001D2E1C" w:rsidP="001D2E1C">
      <w:pPr>
        <w:pStyle w:val="Sansinterligne1"/>
        <w:shd w:val="clear" w:color="auto" w:fill="FFFFFF"/>
        <w:rPr>
          <w:b/>
          <w:sz w:val="22"/>
          <w:szCs w:val="22"/>
        </w:rPr>
      </w:pPr>
    </w:p>
    <w:tbl>
      <w:tblPr>
        <w:tblStyle w:val="Grilledutableau"/>
        <w:tblpPr w:leftFromText="141" w:rightFromText="141" w:vertAnchor="text" w:horzAnchor="page" w:tblpX="11282" w:tblpY="67"/>
        <w:tblW w:w="0" w:type="auto"/>
        <w:tblLook w:val="04A0"/>
      </w:tblPr>
      <w:tblGrid>
        <w:gridCol w:w="250"/>
      </w:tblGrid>
      <w:tr w:rsidR="001D2E1C" w:rsidRPr="008934E4" w:rsidTr="00B2014B">
        <w:tc>
          <w:tcPr>
            <w:tcW w:w="250" w:type="dxa"/>
          </w:tcPr>
          <w:p w:rsidR="001D2E1C" w:rsidRDefault="001D2E1C" w:rsidP="00B2014B">
            <w:pPr>
              <w:pStyle w:val="Sansinterlign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</w:p>
        </w:tc>
      </w:tr>
    </w:tbl>
    <w:p w:rsidR="001D2E1C" w:rsidRDefault="001D2E1C" w:rsidP="001D2E1C">
      <w:pPr>
        <w:pStyle w:val="Sansinterligne1"/>
        <w:shd w:val="clear" w:color="auto" w:fill="FFFFFF"/>
        <w:rPr>
          <w:sz w:val="22"/>
          <w:szCs w:val="22"/>
        </w:rPr>
      </w:pPr>
      <w:r>
        <w:rPr>
          <w:b/>
          <w:sz w:val="22"/>
          <w:szCs w:val="22"/>
        </w:rPr>
        <w:t>E: 5</w:t>
      </w:r>
      <w:r w:rsidRPr="00184BC2">
        <w:rPr>
          <w:b/>
          <w:sz w:val="22"/>
          <w:szCs w:val="22"/>
          <w:vertAlign w:val="superscript"/>
        </w:rPr>
        <w:t>€</w:t>
      </w:r>
      <w:r w:rsidRPr="00184BC2">
        <w:rPr>
          <w:b/>
          <w:sz w:val="22"/>
          <w:szCs w:val="22"/>
        </w:rPr>
        <w:t xml:space="preserve"> </w:t>
      </w:r>
      <w:r w:rsidRPr="005F4C4B"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tudiants </w:t>
      </w:r>
      <w:r w:rsidRPr="001B2E56">
        <w:rPr>
          <w:sz w:val="22"/>
          <w:szCs w:val="22"/>
        </w:rPr>
        <w:t>(</w:t>
      </w:r>
      <w:r>
        <w:rPr>
          <w:sz w:val="22"/>
          <w:szCs w:val="22"/>
        </w:rPr>
        <w:t xml:space="preserve">photocopie </w:t>
      </w:r>
      <w:r w:rsidRPr="001B2E56">
        <w:rPr>
          <w:sz w:val="22"/>
          <w:szCs w:val="22"/>
        </w:rPr>
        <w:t>de la carte)</w:t>
      </w:r>
    </w:p>
    <w:p w:rsidR="001D2E1C" w:rsidRDefault="001D2E1C" w:rsidP="008B21E5">
      <w:pPr>
        <w:pStyle w:val="Sansinterligne2"/>
      </w:pPr>
    </w:p>
    <w:p w:rsidR="00CD3F1A" w:rsidRPr="008B21E5" w:rsidRDefault="00EF5A0B" w:rsidP="008B21E5">
      <w:pPr>
        <w:pStyle w:val="Sansinterligne1"/>
        <w:jc w:val="center"/>
        <w:rPr>
          <w:b/>
          <w:color w:val="365F91" w:themeColor="accent1" w:themeShade="BF"/>
          <w:sz w:val="22"/>
          <w:szCs w:val="22"/>
        </w:rPr>
      </w:pPr>
      <w:r w:rsidRPr="008B21E5">
        <w:rPr>
          <w:i/>
          <w:color w:val="auto"/>
          <w:sz w:val="22"/>
          <w:szCs w:val="22"/>
        </w:rPr>
        <w:t xml:space="preserve">Ou </w:t>
      </w:r>
      <w:r w:rsidR="00C932A2" w:rsidRPr="008B21E5">
        <w:rPr>
          <w:i/>
          <w:color w:val="auto"/>
          <w:sz w:val="22"/>
          <w:szCs w:val="22"/>
        </w:rPr>
        <w:t>I</w:t>
      </w:r>
      <w:r w:rsidR="00752ED1" w:rsidRPr="008B21E5">
        <w:rPr>
          <w:i/>
          <w:color w:val="auto"/>
          <w:sz w:val="22"/>
          <w:szCs w:val="22"/>
        </w:rPr>
        <w:t xml:space="preserve">nscription </w:t>
      </w:r>
      <w:r w:rsidR="00FA106B" w:rsidRPr="008B21E5">
        <w:rPr>
          <w:i/>
          <w:color w:val="auto"/>
          <w:sz w:val="22"/>
          <w:szCs w:val="22"/>
        </w:rPr>
        <w:t>avec</w:t>
      </w:r>
      <w:r w:rsidRPr="008B21E5">
        <w:rPr>
          <w:i/>
          <w:color w:val="auto"/>
          <w:sz w:val="22"/>
          <w:szCs w:val="22"/>
        </w:rPr>
        <w:t xml:space="preserve"> </w:t>
      </w:r>
      <w:r w:rsidR="00523600" w:rsidRPr="008B21E5">
        <w:rPr>
          <w:i/>
          <w:color w:val="auto"/>
          <w:sz w:val="22"/>
          <w:szCs w:val="22"/>
        </w:rPr>
        <w:t xml:space="preserve">bulletin </w:t>
      </w:r>
      <w:r w:rsidR="008B21E5" w:rsidRPr="008B21E5">
        <w:rPr>
          <w:i/>
          <w:color w:val="auto"/>
          <w:sz w:val="22"/>
          <w:szCs w:val="22"/>
        </w:rPr>
        <w:t>et</w:t>
      </w:r>
      <w:r w:rsidR="008B21E5">
        <w:rPr>
          <w:b/>
          <w:color w:val="365F91" w:themeColor="accent1" w:themeShade="BF"/>
          <w:sz w:val="22"/>
          <w:szCs w:val="22"/>
        </w:rPr>
        <w:t xml:space="preserve"> </w:t>
      </w:r>
      <w:r w:rsidR="00752ED1" w:rsidRPr="00FA106B">
        <w:rPr>
          <w:i/>
          <w:color w:val="auto"/>
          <w:sz w:val="22"/>
          <w:szCs w:val="22"/>
        </w:rPr>
        <w:t xml:space="preserve">chèque </w:t>
      </w:r>
      <w:r w:rsidR="008B21E5">
        <w:rPr>
          <w:i/>
          <w:color w:val="auto"/>
          <w:sz w:val="22"/>
          <w:szCs w:val="22"/>
        </w:rPr>
        <w:t>à l'ordre de</w:t>
      </w:r>
      <w:r w:rsidR="00CD3F1A" w:rsidRPr="00FA106B">
        <w:rPr>
          <w:i/>
          <w:color w:val="auto"/>
          <w:sz w:val="22"/>
          <w:szCs w:val="22"/>
        </w:rPr>
        <w:t xml:space="preserve"> la SIPFP</w:t>
      </w:r>
      <w:r w:rsidR="008B21E5">
        <w:rPr>
          <w:i/>
          <w:color w:val="auto"/>
          <w:sz w:val="22"/>
          <w:szCs w:val="22"/>
        </w:rPr>
        <w:t xml:space="preserve">, </w:t>
      </w:r>
      <w:r w:rsidR="00752ED1" w:rsidRPr="00D876E2">
        <w:rPr>
          <w:color w:val="auto"/>
          <w:sz w:val="22"/>
          <w:szCs w:val="22"/>
        </w:rPr>
        <w:t>à la trésorière</w:t>
      </w:r>
      <w:r w:rsidR="00C932A2" w:rsidRPr="00D876E2">
        <w:rPr>
          <w:color w:val="auto"/>
          <w:sz w:val="22"/>
          <w:szCs w:val="22"/>
        </w:rPr>
        <w:t xml:space="preserve"> </w:t>
      </w:r>
      <w:r w:rsidR="00FA106B" w:rsidRPr="00D876E2">
        <w:rPr>
          <w:rFonts w:cs="Times New Roman"/>
          <w:color w:val="auto"/>
          <w:shd w:val="clear" w:color="auto" w:fill="FFFFFF"/>
        </w:rPr>
        <w:t>Paola ABURTO</w:t>
      </w:r>
      <w:r w:rsidR="001669BD" w:rsidRPr="00D876E2">
        <w:rPr>
          <w:rFonts w:cs="Times New Roman"/>
          <w:color w:val="auto"/>
          <w:shd w:val="clear" w:color="auto" w:fill="FFFFFF"/>
        </w:rPr>
        <w:t> 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4394"/>
      </w:tblGrid>
      <w:tr w:rsidR="00C932A2" w:rsidRPr="008934E4" w:rsidTr="00FA106B">
        <w:tc>
          <w:tcPr>
            <w:tcW w:w="4394" w:type="dxa"/>
          </w:tcPr>
          <w:p w:rsidR="00753490" w:rsidRPr="00FA106B" w:rsidRDefault="00FA106B" w:rsidP="00FA106B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 r</w:t>
            </w:r>
            <w:r w:rsidRPr="00423C97">
              <w:rPr>
                <w:rFonts w:ascii="Times New Roman" w:hAnsi="Times New Roman" w:cs="Times New Roman"/>
              </w:rPr>
              <w:t>ue Félicien Rops, 91100, Corbeil-Essonnes</w:t>
            </w:r>
          </w:p>
        </w:tc>
      </w:tr>
    </w:tbl>
    <w:p w:rsidR="007A1814" w:rsidRDefault="007A1814" w:rsidP="00C932A2">
      <w:pPr>
        <w:pStyle w:val="Sansinterligne1"/>
        <w:rPr>
          <w:b/>
          <w:i/>
        </w:rPr>
      </w:pPr>
    </w:p>
    <w:p w:rsidR="00C932A2" w:rsidRPr="001B2E56" w:rsidRDefault="0023703B" w:rsidP="00FA106B">
      <w:pPr>
        <w:pStyle w:val="Sansinterligne1"/>
        <w:jc w:val="center"/>
        <w:rPr>
          <w:b/>
          <w:i/>
          <w:shd w:val="clear" w:color="auto" w:fill="FDE9D9"/>
        </w:rPr>
      </w:pPr>
      <w:r>
        <w:rPr>
          <w:b/>
          <w:i/>
        </w:rPr>
        <w:t>*</w:t>
      </w:r>
      <w:r w:rsidR="00C932A2" w:rsidRPr="001B2E56">
        <w:rPr>
          <w:b/>
          <w:i/>
        </w:rPr>
        <w:t>Mise à</w:t>
      </w:r>
      <w:r w:rsidR="00C932A2" w:rsidRPr="001B2E56">
        <w:rPr>
          <w:b/>
          <w:i/>
          <w:shd w:val="clear" w:color="auto" w:fill="FDE9D9"/>
        </w:rPr>
        <w:t xml:space="preserve"> </w:t>
      </w:r>
      <w:r w:rsidR="00C12D21">
        <w:rPr>
          <w:b/>
          <w:i/>
        </w:rPr>
        <w:t>jour de la COTISATION ANNÉE 202</w:t>
      </w:r>
      <w:r w:rsidR="006C4BAB">
        <w:rPr>
          <w:b/>
          <w:i/>
        </w:rPr>
        <w:t>4</w:t>
      </w:r>
      <w:r w:rsidR="00C932A2" w:rsidRPr="001B2E56">
        <w:rPr>
          <w:b/>
          <w:i/>
        </w:rPr>
        <w:t>:</w:t>
      </w:r>
    </w:p>
    <w:p w:rsidR="000F09B5" w:rsidRDefault="00753490" w:rsidP="00FA106B">
      <w:pPr>
        <w:pStyle w:val="Sansinterligne1"/>
        <w:shd w:val="clear" w:color="auto" w:fill="FFFFFF"/>
        <w:jc w:val="center"/>
        <w:rPr>
          <w:rFonts w:ascii="Segoe UI" w:hAnsi="Segoe UI" w:cs="Segoe UI"/>
          <w:i/>
          <w:iCs/>
          <w:color w:val="717198"/>
          <w:shd w:val="clear" w:color="auto" w:fill="FFFFFF"/>
        </w:rPr>
      </w:pPr>
      <w:r w:rsidRPr="000F09B5">
        <w:rPr>
          <w:i/>
          <w:color w:val="000000" w:themeColor="text1"/>
        </w:rPr>
        <w:t>1</w:t>
      </w:r>
      <w:r w:rsidR="00C932A2" w:rsidRPr="000F09B5">
        <w:rPr>
          <w:i/>
          <w:color w:val="000000" w:themeColor="text1"/>
        </w:rPr>
        <w:t xml:space="preserve">0 € </w:t>
      </w:r>
      <w:r w:rsidR="00464794" w:rsidRPr="000F09B5">
        <w:rPr>
          <w:i/>
          <w:color w:val="000000" w:themeColor="text1"/>
        </w:rPr>
        <w:t xml:space="preserve">sur </w:t>
      </w:r>
      <w:r w:rsidR="001955D6" w:rsidRPr="000F09B5">
        <w:rPr>
          <w:i/>
          <w:color w:val="000000" w:themeColor="text1"/>
        </w:rPr>
        <w:t>Helloasso</w:t>
      </w:r>
      <w:r w:rsidR="00390A51" w:rsidRPr="000F09B5">
        <w:rPr>
          <w:rFonts w:ascii="Segoe UI" w:hAnsi="Segoe UI" w:cs="Segoe UI"/>
          <w:i/>
          <w:iCs/>
          <w:color w:val="717198"/>
          <w:shd w:val="clear" w:color="auto" w:fill="FFFFFF"/>
        </w:rPr>
        <w:t xml:space="preserve"> </w:t>
      </w:r>
    </w:p>
    <w:p w:rsidR="00752ED1" w:rsidRDefault="00797EF8" w:rsidP="00FA106B">
      <w:pPr>
        <w:pStyle w:val="Sansinterligne1"/>
        <w:shd w:val="clear" w:color="auto" w:fill="FFFFFF"/>
        <w:jc w:val="center"/>
      </w:pPr>
      <w:hyperlink r:id="rId13" w:tgtFrame="_blank" w:history="1">
        <w:r w:rsidR="000F09B5">
          <w:rPr>
            <w:rStyle w:val="Lienhypertexte"/>
            <w:rFonts w:ascii="Arial" w:hAnsi="Arial" w:cs="Arial"/>
            <w:color w:val="0088CC"/>
            <w:sz w:val="19"/>
            <w:szCs w:val="19"/>
            <w:shd w:val="clear" w:color="auto" w:fill="FFFFFF"/>
          </w:rPr>
          <w:t>Cotisation annuelle sipfp 2024 (2) (helloasso.com)</w:t>
        </w:r>
      </w:hyperlink>
      <w:r w:rsidR="000F09B5">
        <w:t xml:space="preserve"> </w:t>
      </w:r>
    </w:p>
    <w:p w:rsidR="000F09B5" w:rsidRPr="000F09B5" w:rsidRDefault="000F09B5" w:rsidP="00FA106B">
      <w:pPr>
        <w:pStyle w:val="Sansinterligne1"/>
        <w:shd w:val="clear" w:color="auto" w:fill="FFFFFF"/>
        <w:jc w:val="center"/>
        <w:rPr>
          <w:i/>
          <w:color w:val="000000" w:themeColor="text1"/>
        </w:rPr>
      </w:pPr>
    </w:p>
    <w:p w:rsidR="00DC6EEE" w:rsidRPr="00CD727B" w:rsidRDefault="002C680D" w:rsidP="00DC6EEE">
      <w:pPr>
        <w:pStyle w:val="Sansinterligne1"/>
        <w:jc w:val="center"/>
        <w:rPr>
          <w:i/>
          <w:lang w:val="en-GB"/>
        </w:rPr>
      </w:pPr>
      <w:r w:rsidRPr="00CD727B">
        <w:rPr>
          <w:i/>
          <w:lang w:val="en-GB"/>
        </w:rPr>
        <w:t>Tel 0680629907</w:t>
      </w:r>
    </w:p>
    <w:sectPr w:rsidR="00DC6EEE" w:rsidRPr="00CD727B" w:rsidSect="008B21E5">
      <w:headerReference w:type="default" r:id="rId14"/>
      <w:footerReference w:type="default" r:id="rId15"/>
      <w:pgSz w:w="16840" w:h="11900" w:orient="landscape"/>
      <w:pgMar w:top="0" w:right="538" w:bottom="0" w:left="284" w:header="708" w:footer="708" w:gutter="0"/>
      <w:cols w:num="3" w:space="22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169" w:rsidRDefault="00DF4169" w:rsidP="00AE7EDE">
      <w:r>
        <w:separator/>
      </w:r>
    </w:p>
  </w:endnote>
  <w:endnote w:type="continuationSeparator" w:id="0">
    <w:p w:rsidR="00DF4169" w:rsidRDefault="00DF4169" w:rsidP="00AE7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A3" w:rsidRDefault="00DF4169">
    <w:pPr>
      <w:pStyle w:val="En-t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169" w:rsidRDefault="00DF4169" w:rsidP="00AE7EDE">
      <w:r>
        <w:separator/>
      </w:r>
    </w:p>
  </w:footnote>
  <w:footnote w:type="continuationSeparator" w:id="0">
    <w:p w:rsidR="00DF4169" w:rsidRDefault="00DF4169" w:rsidP="00AE7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A3" w:rsidRDefault="00DF416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5273A"/>
    <w:multiLevelType w:val="hybridMultilevel"/>
    <w:tmpl w:val="D478B30A"/>
    <w:lvl w:ilvl="0" w:tplc="B86448B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91F27"/>
    <w:multiLevelType w:val="hybridMultilevel"/>
    <w:tmpl w:val="0FEE7C3E"/>
    <w:lvl w:ilvl="0" w:tplc="15664D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F5D1A"/>
    <w:multiLevelType w:val="multilevel"/>
    <w:tmpl w:val="0C383CF0"/>
    <w:lvl w:ilvl="0">
      <w:start w:val="1"/>
      <w:numFmt w:val="decimal"/>
      <w:lvlText w:val="%1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-1832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-1472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-1112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-752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-392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-32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8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3682D"/>
    <w:rsid w:val="000030F9"/>
    <w:rsid w:val="00005140"/>
    <w:rsid w:val="000127AE"/>
    <w:rsid w:val="00012918"/>
    <w:rsid w:val="00026B4A"/>
    <w:rsid w:val="00035040"/>
    <w:rsid w:val="000407EF"/>
    <w:rsid w:val="00046A62"/>
    <w:rsid w:val="00046E59"/>
    <w:rsid w:val="000473E0"/>
    <w:rsid w:val="00047E8D"/>
    <w:rsid w:val="000522A8"/>
    <w:rsid w:val="00062569"/>
    <w:rsid w:val="00090973"/>
    <w:rsid w:val="000B5AA8"/>
    <w:rsid w:val="000B766C"/>
    <w:rsid w:val="000C6EB2"/>
    <w:rsid w:val="000D0415"/>
    <w:rsid w:val="000E06C1"/>
    <w:rsid w:val="000F0812"/>
    <w:rsid w:val="000F09B5"/>
    <w:rsid w:val="000F3F67"/>
    <w:rsid w:val="000F59A7"/>
    <w:rsid w:val="00126D3D"/>
    <w:rsid w:val="001337BB"/>
    <w:rsid w:val="0013708C"/>
    <w:rsid w:val="00152DAC"/>
    <w:rsid w:val="00160D24"/>
    <w:rsid w:val="00161669"/>
    <w:rsid w:val="001669BD"/>
    <w:rsid w:val="00176923"/>
    <w:rsid w:val="00183EA9"/>
    <w:rsid w:val="001929B0"/>
    <w:rsid w:val="001955D6"/>
    <w:rsid w:val="00196EA2"/>
    <w:rsid w:val="001B191D"/>
    <w:rsid w:val="001B596B"/>
    <w:rsid w:val="001D049C"/>
    <w:rsid w:val="001D1E4C"/>
    <w:rsid w:val="001D2E1C"/>
    <w:rsid w:val="001D3A51"/>
    <w:rsid w:val="001D7291"/>
    <w:rsid w:val="001E113E"/>
    <w:rsid w:val="001E18F8"/>
    <w:rsid w:val="001E2111"/>
    <w:rsid w:val="001E5427"/>
    <w:rsid w:val="002039AB"/>
    <w:rsid w:val="00211E89"/>
    <w:rsid w:val="002122C2"/>
    <w:rsid w:val="0023703B"/>
    <w:rsid w:val="002412FD"/>
    <w:rsid w:val="00245258"/>
    <w:rsid w:val="00267726"/>
    <w:rsid w:val="00272FE0"/>
    <w:rsid w:val="002917CA"/>
    <w:rsid w:val="002A3FE0"/>
    <w:rsid w:val="002A4116"/>
    <w:rsid w:val="002A4851"/>
    <w:rsid w:val="002A69C0"/>
    <w:rsid w:val="002A7BFB"/>
    <w:rsid w:val="002B2588"/>
    <w:rsid w:val="002B6B3C"/>
    <w:rsid w:val="002C6172"/>
    <w:rsid w:val="002C680D"/>
    <w:rsid w:val="002D0E56"/>
    <w:rsid w:val="00305344"/>
    <w:rsid w:val="00313FE0"/>
    <w:rsid w:val="003224B2"/>
    <w:rsid w:val="003245C7"/>
    <w:rsid w:val="00331E42"/>
    <w:rsid w:val="003639DD"/>
    <w:rsid w:val="003660BB"/>
    <w:rsid w:val="00371A26"/>
    <w:rsid w:val="00371B48"/>
    <w:rsid w:val="00372BD9"/>
    <w:rsid w:val="00375150"/>
    <w:rsid w:val="0037710B"/>
    <w:rsid w:val="003841DA"/>
    <w:rsid w:val="00384F03"/>
    <w:rsid w:val="00390A51"/>
    <w:rsid w:val="00392AAB"/>
    <w:rsid w:val="00396118"/>
    <w:rsid w:val="003A1403"/>
    <w:rsid w:val="003A4311"/>
    <w:rsid w:val="003A517D"/>
    <w:rsid w:val="003D1736"/>
    <w:rsid w:val="003D1DDA"/>
    <w:rsid w:val="003D48AC"/>
    <w:rsid w:val="003D5790"/>
    <w:rsid w:val="003E1E6C"/>
    <w:rsid w:val="003E2D05"/>
    <w:rsid w:val="003E2D69"/>
    <w:rsid w:val="003F646E"/>
    <w:rsid w:val="00404514"/>
    <w:rsid w:val="0040633E"/>
    <w:rsid w:val="00411158"/>
    <w:rsid w:val="004376AA"/>
    <w:rsid w:val="004642FD"/>
    <w:rsid w:val="00464794"/>
    <w:rsid w:val="004656FD"/>
    <w:rsid w:val="00473DE9"/>
    <w:rsid w:val="0047463B"/>
    <w:rsid w:val="00481ACF"/>
    <w:rsid w:val="004860E4"/>
    <w:rsid w:val="0049045E"/>
    <w:rsid w:val="004941B1"/>
    <w:rsid w:val="004A587D"/>
    <w:rsid w:val="004A65B9"/>
    <w:rsid w:val="004A71E8"/>
    <w:rsid w:val="004B226B"/>
    <w:rsid w:val="004C2E5D"/>
    <w:rsid w:val="004C555A"/>
    <w:rsid w:val="004D705F"/>
    <w:rsid w:val="004D7392"/>
    <w:rsid w:val="004E3ABA"/>
    <w:rsid w:val="004E4207"/>
    <w:rsid w:val="004F25A4"/>
    <w:rsid w:val="005119B1"/>
    <w:rsid w:val="00523600"/>
    <w:rsid w:val="005402C7"/>
    <w:rsid w:val="00541CA1"/>
    <w:rsid w:val="00546B64"/>
    <w:rsid w:val="00570BC1"/>
    <w:rsid w:val="00582BD4"/>
    <w:rsid w:val="00595838"/>
    <w:rsid w:val="005B47F1"/>
    <w:rsid w:val="005B7082"/>
    <w:rsid w:val="005C010B"/>
    <w:rsid w:val="005C5F8B"/>
    <w:rsid w:val="005D6255"/>
    <w:rsid w:val="005D7153"/>
    <w:rsid w:val="005E1227"/>
    <w:rsid w:val="005F0701"/>
    <w:rsid w:val="005F21F5"/>
    <w:rsid w:val="00604778"/>
    <w:rsid w:val="00612499"/>
    <w:rsid w:val="00612521"/>
    <w:rsid w:val="00616210"/>
    <w:rsid w:val="00620858"/>
    <w:rsid w:val="006324FE"/>
    <w:rsid w:val="0063682D"/>
    <w:rsid w:val="0064723E"/>
    <w:rsid w:val="006670D4"/>
    <w:rsid w:val="006746DC"/>
    <w:rsid w:val="006778AB"/>
    <w:rsid w:val="006806CC"/>
    <w:rsid w:val="00690489"/>
    <w:rsid w:val="006A558D"/>
    <w:rsid w:val="006B1AF9"/>
    <w:rsid w:val="006B1BCE"/>
    <w:rsid w:val="006B221B"/>
    <w:rsid w:val="006B24C8"/>
    <w:rsid w:val="006C4BAB"/>
    <w:rsid w:val="006F5048"/>
    <w:rsid w:val="006F746F"/>
    <w:rsid w:val="006F7956"/>
    <w:rsid w:val="007119D2"/>
    <w:rsid w:val="00715B48"/>
    <w:rsid w:val="00720FDF"/>
    <w:rsid w:val="00721451"/>
    <w:rsid w:val="007332DB"/>
    <w:rsid w:val="00752ED1"/>
    <w:rsid w:val="00753490"/>
    <w:rsid w:val="007700E0"/>
    <w:rsid w:val="00794B01"/>
    <w:rsid w:val="0079616B"/>
    <w:rsid w:val="00797EF8"/>
    <w:rsid w:val="007A1814"/>
    <w:rsid w:val="007A47E1"/>
    <w:rsid w:val="007A4FB1"/>
    <w:rsid w:val="007F044D"/>
    <w:rsid w:val="007F275B"/>
    <w:rsid w:val="007F5960"/>
    <w:rsid w:val="00805246"/>
    <w:rsid w:val="00821005"/>
    <w:rsid w:val="00823A61"/>
    <w:rsid w:val="00825E33"/>
    <w:rsid w:val="0084555E"/>
    <w:rsid w:val="0086458E"/>
    <w:rsid w:val="00870B87"/>
    <w:rsid w:val="00876820"/>
    <w:rsid w:val="008909A9"/>
    <w:rsid w:val="008934E4"/>
    <w:rsid w:val="008B0060"/>
    <w:rsid w:val="008B0CB0"/>
    <w:rsid w:val="008B21E5"/>
    <w:rsid w:val="008C41F3"/>
    <w:rsid w:val="008D33B4"/>
    <w:rsid w:val="008D4616"/>
    <w:rsid w:val="008E363E"/>
    <w:rsid w:val="008E3E36"/>
    <w:rsid w:val="008E4C16"/>
    <w:rsid w:val="008E79C6"/>
    <w:rsid w:val="00910DD1"/>
    <w:rsid w:val="009230F8"/>
    <w:rsid w:val="0094765C"/>
    <w:rsid w:val="00967EC8"/>
    <w:rsid w:val="00970DDB"/>
    <w:rsid w:val="00975BCA"/>
    <w:rsid w:val="00975F71"/>
    <w:rsid w:val="009A723C"/>
    <w:rsid w:val="009B68AE"/>
    <w:rsid w:val="009C0232"/>
    <w:rsid w:val="009D7296"/>
    <w:rsid w:val="009E41F9"/>
    <w:rsid w:val="009E5A2B"/>
    <w:rsid w:val="009F144A"/>
    <w:rsid w:val="009F1FFF"/>
    <w:rsid w:val="009F384B"/>
    <w:rsid w:val="009F6363"/>
    <w:rsid w:val="00A01875"/>
    <w:rsid w:val="00A034C7"/>
    <w:rsid w:val="00A036EF"/>
    <w:rsid w:val="00A1020F"/>
    <w:rsid w:val="00A219C4"/>
    <w:rsid w:val="00A27F64"/>
    <w:rsid w:val="00A34485"/>
    <w:rsid w:val="00A34C6B"/>
    <w:rsid w:val="00A50B6C"/>
    <w:rsid w:val="00A60134"/>
    <w:rsid w:val="00A61A72"/>
    <w:rsid w:val="00A677D4"/>
    <w:rsid w:val="00A77073"/>
    <w:rsid w:val="00A85C9F"/>
    <w:rsid w:val="00A86DD7"/>
    <w:rsid w:val="00A92CCF"/>
    <w:rsid w:val="00A96246"/>
    <w:rsid w:val="00A967D6"/>
    <w:rsid w:val="00AB1D90"/>
    <w:rsid w:val="00AC60B4"/>
    <w:rsid w:val="00AD2354"/>
    <w:rsid w:val="00AD5899"/>
    <w:rsid w:val="00AE7EDE"/>
    <w:rsid w:val="00AF70A4"/>
    <w:rsid w:val="00B07FF8"/>
    <w:rsid w:val="00B14A8D"/>
    <w:rsid w:val="00B24E32"/>
    <w:rsid w:val="00B30F47"/>
    <w:rsid w:val="00B3436D"/>
    <w:rsid w:val="00B43D72"/>
    <w:rsid w:val="00B60A37"/>
    <w:rsid w:val="00B60DEA"/>
    <w:rsid w:val="00B62269"/>
    <w:rsid w:val="00B63C15"/>
    <w:rsid w:val="00B71EEC"/>
    <w:rsid w:val="00B72AA3"/>
    <w:rsid w:val="00B7627C"/>
    <w:rsid w:val="00B832EE"/>
    <w:rsid w:val="00B83F2A"/>
    <w:rsid w:val="00B97097"/>
    <w:rsid w:val="00BA1951"/>
    <w:rsid w:val="00BA28BB"/>
    <w:rsid w:val="00BA62F5"/>
    <w:rsid w:val="00BB3700"/>
    <w:rsid w:val="00BB5066"/>
    <w:rsid w:val="00BC57FD"/>
    <w:rsid w:val="00BD617E"/>
    <w:rsid w:val="00BD7724"/>
    <w:rsid w:val="00BE1B55"/>
    <w:rsid w:val="00BF4156"/>
    <w:rsid w:val="00BF6735"/>
    <w:rsid w:val="00C03D90"/>
    <w:rsid w:val="00C12D21"/>
    <w:rsid w:val="00C21EC1"/>
    <w:rsid w:val="00C2366A"/>
    <w:rsid w:val="00C31B98"/>
    <w:rsid w:val="00C3486B"/>
    <w:rsid w:val="00C37E1D"/>
    <w:rsid w:val="00C45F16"/>
    <w:rsid w:val="00C46AF1"/>
    <w:rsid w:val="00C5111F"/>
    <w:rsid w:val="00C5645F"/>
    <w:rsid w:val="00C71967"/>
    <w:rsid w:val="00C932A2"/>
    <w:rsid w:val="00CD14A0"/>
    <w:rsid w:val="00CD3F1A"/>
    <w:rsid w:val="00CD727B"/>
    <w:rsid w:val="00CE0534"/>
    <w:rsid w:val="00CE22E0"/>
    <w:rsid w:val="00CF141D"/>
    <w:rsid w:val="00CF4CE0"/>
    <w:rsid w:val="00D172C0"/>
    <w:rsid w:val="00D24936"/>
    <w:rsid w:val="00D34EB8"/>
    <w:rsid w:val="00D36FCC"/>
    <w:rsid w:val="00D50E51"/>
    <w:rsid w:val="00D54086"/>
    <w:rsid w:val="00D77A59"/>
    <w:rsid w:val="00D8386E"/>
    <w:rsid w:val="00D876E2"/>
    <w:rsid w:val="00DA07B3"/>
    <w:rsid w:val="00DB3123"/>
    <w:rsid w:val="00DC45C6"/>
    <w:rsid w:val="00DC6CB4"/>
    <w:rsid w:val="00DC6EEE"/>
    <w:rsid w:val="00DD7987"/>
    <w:rsid w:val="00DF28B4"/>
    <w:rsid w:val="00DF4169"/>
    <w:rsid w:val="00E00CD9"/>
    <w:rsid w:val="00E129E2"/>
    <w:rsid w:val="00E17C10"/>
    <w:rsid w:val="00E24DD5"/>
    <w:rsid w:val="00E25BBC"/>
    <w:rsid w:val="00E33610"/>
    <w:rsid w:val="00E42272"/>
    <w:rsid w:val="00E54EFC"/>
    <w:rsid w:val="00E568EA"/>
    <w:rsid w:val="00E572FD"/>
    <w:rsid w:val="00E606AC"/>
    <w:rsid w:val="00E70030"/>
    <w:rsid w:val="00E7259D"/>
    <w:rsid w:val="00E864C9"/>
    <w:rsid w:val="00E9685A"/>
    <w:rsid w:val="00EC4470"/>
    <w:rsid w:val="00ED4C92"/>
    <w:rsid w:val="00ED5812"/>
    <w:rsid w:val="00ED6913"/>
    <w:rsid w:val="00EE16DC"/>
    <w:rsid w:val="00EE574E"/>
    <w:rsid w:val="00EE7F6A"/>
    <w:rsid w:val="00EF0498"/>
    <w:rsid w:val="00EF4AD4"/>
    <w:rsid w:val="00EF5A0B"/>
    <w:rsid w:val="00F02FB5"/>
    <w:rsid w:val="00F069AF"/>
    <w:rsid w:val="00F20DB4"/>
    <w:rsid w:val="00F210D4"/>
    <w:rsid w:val="00F2249D"/>
    <w:rsid w:val="00F22FB8"/>
    <w:rsid w:val="00F44D50"/>
    <w:rsid w:val="00F45E09"/>
    <w:rsid w:val="00F575C2"/>
    <w:rsid w:val="00F60BD0"/>
    <w:rsid w:val="00F6474E"/>
    <w:rsid w:val="00F6494C"/>
    <w:rsid w:val="00F76747"/>
    <w:rsid w:val="00F85B76"/>
    <w:rsid w:val="00FA106B"/>
    <w:rsid w:val="00FA4ABD"/>
    <w:rsid w:val="00FB5AC8"/>
    <w:rsid w:val="00FD24A7"/>
    <w:rsid w:val="00FF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3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re1">
    <w:name w:val="heading 1"/>
    <w:basedOn w:val="Normal"/>
    <w:link w:val="Titre1Car"/>
    <w:uiPriority w:val="9"/>
    <w:qFormat/>
    <w:rsid w:val="00F575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75C2"/>
    <w:pP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profiledeath-date">
    <w:name w:val="profile__death-date"/>
    <w:basedOn w:val="Normal"/>
    <w:rsid w:val="00F575C2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575C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profileage">
    <w:name w:val="profile__age"/>
    <w:basedOn w:val="Policepardfaut"/>
    <w:rsid w:val="00F575C2"/>
  </w:style>
  <w:style w:type="paragraph" w:customStyle="1" w:styleId="profileundertakers">
    <w:name w:val="profile__undertakers"/>
    <w:basedOn w:val="Normal"/>
    <w:rsid w:val="00F575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styleId="Lienhypertexte">
    <w:name w:val="Hyperlink"/>
    <w:basedOn w:val="Policepardfaut"/>
    <w:unhideWhenUsed/>
    <w:rsid w:val="00F575C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575C2"/>
    <w:rPr>
      <w:b/>
      <w:bCs/>
    </w:rPr>
  </w:style>
  <w:style w:type="paragraph" w:styleId="En-tte">
    <w:name w:val="header"/>
    <w:link w:val="En-tteCar"/>
    <w:rsid w:val="001D3A5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shd w:val="nil"/>
      <w:lang w:eastAsia="fr-FR"/>
    </w:rPr>
  </w:style>
  <w:style w:type="character" w:customStyle="1" w:styleId="En-tteCar">
    <w:name w:val="En-tête Car"/>
    <w:basedOn w:val="Policepardfaut"/>
    <w:link w:val="En-tte"/>
    <w:rsid w:val="001D3A51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styleId="Sansinterligne">
    <w:name w:val="No Spacing"/>
    <w:aliases w:val="Sans interligne tibouge"/>
    <w:link w:val="SansinterligneCar"/>
    <w:uiPriority w:val="1"/>
    <w:qFormat/>
    <w:rsid w:val="001D3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shd w:val="nil"/>
      <w:lang w:eastAsia="fr-FR"/>
    </w:rPr>
  </w:style>
  <w:style w:type="character" w:customStyle="1" w:styleId="Aucun">
    <w:name w:val="Aucun"/>
    <w:rsid w:val="001D3A51"/>
    <w:rPr>
      <w:lang w:val="fr-FR"/>
    </w:rPr>
  </w:style>
  <w:style w:type="paragraph" w:customStyle="1" w:styleId="Sansinterligne1">
    <w:name w:val="Sans interligne1"/>
    <w:qFormat/>
    <w:rsid w:val="001D3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shd w:val="nil"/>
      <w:lang w:eastAsia="fr-FR"/>
    </w:rPr>
  </w:style>
  <w:style w:type="character" w:customStyle="1" w:styleId="Hyperlink0">
    <w:name w:val="Hyperlink.0"/>
    <w:basedOn w:val="Aucun"/>
    <w:rsid w:val="001D3A51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paragraph" w:customStyle="1" w:styleId="CorpsA">
    <w:name w:val="Corps A"/>
    <w:rsid w:val="001D3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shd w:val="nil"/>
      <w:lang w:eastAsia="fr-FR"/>
    </w:rPr>
  </w:style>
  <w:style w:type="character" w:customStyle="1" w:styleId="Hyperlink1">
    <w:name w:val="Hyperlink.1"/>
    <w:basedOn w:val="Aucun"/>
    <w:rsid w:val="001D3A51"/>
    <w:rPr>
      <w:rFonts w:ascii="Arial" w:eastAsia="Arial" w:hAnsi="Arial" w:cs="Arial"/>
      <w:outline w:val="0"/>
      <w:color w:val="2735FE"/>
      <w:sz w:val="24"/>
      <w:szCs w:val="24"/>
      <w:u w:val="single" w:color="2735FE"/>
    </w:rPr>
  </w:style>
  <w:style w:type="character" w:customStyle="1" w:styleId="Hyperlink2">
    <w:name w:val="Hyperlink.2"/>
    <w:basedOn w:val="Aucun"/>
    <w:rsid w:val="001D3A51"/>
    <w:rPr>
      <w:rFonts w:ascii="Arial" w:eastAsia="Arial" w:hAnsi="Arial" w:cs="Arial"/>
      <w:outline w:val="0"/>
      <w:color w:val="000000"/>
      <w:sz w:val="24"/>
      <w:szCs w:val="24"/>
      <w:u w:val="single" w:color="000000"/>
      <w:shd w:val="clear" w:color="auto" w:fill="FFFFFF"/>
    </w:rPr>
  </w:style>
  <w:style w:type="character" w:customStyle="1" w:styleId="Hyperlink3">
    <w:name w:val="Hyperlink.3"/>
    <w:basedOn w:val="Aucun"/>
    <w:rsid w:val="001D3A51"/>
    <w:rPr>
      <w:rFonts w:ascii="Arial" w:eastAsia="Arial" w:hAnsi="Arial" w:cs="Arial"/>
      <w:outline w:val="0"/>
      <w:color w:val="1738F6"/>
      <w:sz w:val="24"/>
      <w:szCs w:val="24"/>
      <w:u w:val="single" w:color="1738F6"/>
    </w:rPr>
  </w:style>
  <w:style w:type="character" w:customStyle="1" w:styleId="Hyperlink4">
    <w:name w:val="Hyperlink.4"/>
    <w:basedOn w:val="Aucun"/>
    <w:rsid w:val="001D3A51"/>
    <w:rPr>
      <w:rFonts w:ascii="Arial" w:eastAsia="Arial" w:hAnsi="Arial" w:cs="Arial"/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5">
    <w:name w:val="Hyperlink.5"/>
    <w:basedOn w:val="Aucun"/>
    <w:rsid w:val="001D3A51"/>
    <w:rPr>
      <w:rFonts w:ascii="Arial" w:eastAsia="Arial" w:hAnsi="Arial" w:cs="Arial"/>
      <w:outline w:val="0"/>
      <w:color w:val="281DF2"/>
      <w:sz w:val="24"/>
      <w:szCs w:val="24"/>
      <w:u w:val="single" w:color="281DF2"/>
    </w:rPr>
  </w:style>
  <w:style w:type="character" w:customStyle="1" w:styleId="Hyperlink6">
    <w:name w:val="Hyperlink.6"/>
    <w:basedOn w:val="Aucun"/>
    <w:rsid w:val="001D3A51"/>
    <w:rPr>
      <w:rFonts w:ascii="Arial" w:eastAsia="Arial" w:hAnsi="Arial" w:cs="Arial"/>
      <w:outline w:val="0"/>
      <w:color w:val="2735FE"/>
      <w:sz w:val="24"/>
      <w:szCs w:val="24"/>
      <w:u w:val="single" w:color="2A6496"/>
    </w:rPr>
  </w:style>
  <w:style w:type="paragraph" w:customStyle="1" w:styleId="Pardfaut">
    <w:name w:val="Par défaut"/>
    <w:rsid w:val="001D3A5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shd w:val="nil"/>
      <w:lang w:eastAsia="fr-FR"/>
    </w:rPr>
  </w:style>
  <w:style w:type="character" w:customStyle="1" w:styleId="Hyperlink7">
    <w:name w:val="Hyperlink.7"/>
    <w:basedOn w:val="Aucun"/>
    <w:rsid w:val="001D3A51"/>
    <w:rPr>
      <w:rFonts w:ascii="Arial" w:eastAsia="Arial" w:hAnsi="Arial" w:cs="Arial"/>
      <w:outline w:val="0"/>
      <w:color w:val="2735FE"/>
      <w:u w:val="single" w:color="2A6496"/>
    </w:rPr>
  </w:style>
  <w:style w:type="character" w:customStyle="1" w:styleId="Hyperlink8">
    <w:name w:val="Hyperlink.8"/>
    <w:basedOn w:val="Aucun"/>
    <w:rsid w:val="001D3A51"/>
    <w:rPr>
      <w:rFonts w:ascii="Arial" w:eastAsia="Arial" w:hAnsi="Arial" w:cs="Arial"/>
      <w:outline w:val="0"/>
      <w:color w:val="344AFB"/>
      <w:sz w:val="24"/>
      <w:szCs w:val="24"/>
      <w:u w:val="single" w:color="344AFB"/>
      <w:lang w:val="pt-PT"/>
    </w:rPr>
  </w:style>
  <w:style w:type="character" w:customStyle="1" w:styleId="Hyperlink9">
    <w:name w:val="Hyperlink.9"/>
    <w:basedOn w:val="Aucun"/>
    <w:rsid w:val="001D3A51"/>
    <w:rPr>
      <w:rFonts w:ascii="Arial" w:eastAsia="Arial" w:hAnsi="Arial" w:cs="Arial"/>
      <w:outline w:val="0"/>
      <w:color w:val="2626FE"/>
      <w:sz w:val="24"/>
      <w:szCs w:val="24"/>
      <w:u w:val="single" w:color="2626FE"/>
    </w:rPr>
  </w:style>
  <w:style w:type="character" w:customStyle="1" w:styleId="Hyperlink10">
    <w:name w:val="Hyperlink.10"/>
    <w:basedOn w:val="Aucun"/>
    <w:rsid w:val="001D3A51"/>
    <w:rPr>
      <w:rFonts w:ascii="Arial" w:eastAsia="Arial" w:hAnsi="Arial" w:cs="Arial"/>
      <w:outline w:val="0"/>
      <w:color w:val="313FFF"/>
      <w:sz w:val="24"/>
      <w:szCs w:val="24"/>
      <w:u w:val="single" w:color="313FFF"/>
      <w:lang w:val="en-US"/>
    </w:rPr>
  </w:style>
  <w:style w:type="character" w:customStyle="1" w:styleId="Hyperlink11">
    <w:name w:val="Hyperlink.11"/>
    <w:basedOn w:val="Aucun"/>
    <w:rsid w:val="001D3A51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character" w:customStyle="1" w:styleId="Hyperlink12">
    <w:name w:val="Hyperlink.12"/>
    <w:basedOn w:val="Aucun"/>
    <w:rsid w:val="001D3A51"/>
    <w:rPr>
      <w:rFonts w:ascii="Arial" w:eastAsia="Arial" w:hAnsi="Arial" w:cs="Arial"/>
      <w:outline w:val="0"/>
      <w:color w:val="000000"/>
      <w:sz w:val="24"/>
      <w:szCs w:val="24"/>
      <w:u w:val="single" w:color="000000"/>
      <w:lang w:val="it-IT"/>
    </w:rPr>
  </w:style>
  <w:style w:type="paragraph" w:customStyle="1" w:styleId="Normal1">
    <w:name w:val="Normal1"/>
    <w:rsid w:val="00F2249D"/>
    <w:pPr>
      <w:spacing w:after="0"/>
    </w:pPr>
    <w:rPr>
      <w:rFonts w:ascii="Arial" w:eastAsia="Arial" w:hAnsi="Arial" w:cs="Arial"/>
      <w:lang w:eastAsia="fr-FR"/>
    </w:rPr>
  </w:style>
  <w:style w:type="character" w:styleId="Accentuation">
    <w:name w:val="Emphasis"/>
    <w:basedOn w:val="Policepardfaut"/>
    <w:uiPriority w:val="20"/>
    <w:qFormat/>
    <w:rsid w:val="002B2588"/>
    <w:rPr>
      <w:i/>
      <w:iCs/>
    </w:rPr>
  </w:style>
  <w:style w:type="character" w:customStyle="1" w:styleId="SansinterligneCar">
    <w:name w:val="Sans interligne Car"/>
    <w:aliases w:val="Sans interligne tibouge Car"/>
    <w:basedOn w:val="Policepardfaut"/>
    <w:link w:val="Sansinterligne"/>
    <w:uiPriority w:val="1"/>
    <w:rsid w:val="002B2588"/>
    <w:rPr>
      <w:rFonts w:ascii="Calibri" w:eastAsia="Arial Unicode MS" w:hAnsi="Calibri" w:cs="Arial Unicode MS"/>
      <w:color w:val="000000"/>
      <w:u w:color="000000"/>
      <w:bdr w:val="nil"/>
      <w:lang w:eastAsia="fr-FR"/>
    </w:rPr>
  </w:style>
  <w:style w:type="paragraph" w:customStyle="1" w:styleId="Sansinterligne2">
    <w:name w:val="Sans interligne2"/>
    <w:qFormat/>
    <w:rsid w:val="00C93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exter1">
    <w:name w:val="texter1"/>
    <w:basedOn w:val="Policepardfaut"/>
    <w:rsid w:val="00C932A2"/>
    <w:rPr>
      <w:rFonts w:ascii="Verdana" w:hAnsi="Verdana" w:hint="default"/>
      <w:b w:val="0"/>
      <w:bCs w:val="0"/>
      <w:color w:val="58585A"/>
      <w:sz w:val="20"/>
      <w:szCs w:val="20"/>
    </w:rPr>
  </w:style>
  <w:style w:type="character" w:customStyle="1" w:styleId="rubr1">
    <w:name w:val="rubr1"/>
    <w:basedOn w:val="Policepardfaut"/>
    <w:rsid w:val="00C932A2"/>
    <w:rPr>
      <w:rFonts w:ascii="Verdana" w:hAnsi="Verdana" w:hint="default"/>
      <w:b/>
      <w:bCs/>
      <w:color w:val="58585A"/>
      <w:sz w:val="20"/>
      <w:szCs w:val="20"/>
    </w:rPr>
  </w:style>
  <w:style w:type="table" w:styleId="Grilledutableau">
    <w:name w:val="Table Grid"/>
    <w:basedOn w:val="TableauNormal"/>
    <w:uiPriority w:val="59"/>
    <w:rsid w:val="00C93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32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2A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customStyle="1" w:styleId="Corpsdetexte21">
    <w:name w:val="Corps de texte 21"/>
    <w:basedOn w:val="Normal"/>
    <w:rsid w:val="006F74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i/>
      <w:szCs w:val="20"/>
      <w:bdr w:val="none" w:sz="0" w:space="0" w:color="auto"/>
      <w:lang w:val="fr-FR" w:eastAsia="fr-FR"/>
    </w:rPr>
  </w:style>
  <w:style w:type="character" w:customStyle="1" w:styleId="citation3">
    <w:name w:val="citation3"/>
    <w:basedOn w:val="Policepardfaut"/>
    <w:rsid w:val="00D172C0"/>
  </w:style>
  <w:style w:type="paragraph" w:customStyle="1" w:styleId="TexteBiblio">
    <w:name w:val="Texte Biblio"/>
    <w:rsid w:val="00D172C0"/>
    <w:pPr>
      <w:spacing w:after="10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fr-FR"/>
    </w:rPr>
  </w:style>
  <w:style w:type="character" w:customStyle="1" w:styleId="auteur">
    <w:name w:val="auteur"/>
    <w:basedOn w:val="Policepardfaut"/>
    <w:rsid w:val="00D172C0"/>
  </w:style>
  <w:style w:type="character" w:customStyle="1" w:styleId="titre-revue">
    <w:name w:val="titre-revue"/>
    <w:basedOn w:val="Policepardfaut"/>
    <w:rsid w:val="009F1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7202">
          <w:blockQuote w:val="1"/>
          <w:marLeft w:val="0"/>
          <w:marRight w:val="0"/>
          <w:marTop w:val="240"/>
          <w:marBottom w:val="24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helloasso.com/associations/sipfp/adhesions/cotisation-annuelle-sipfp-2024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lloasso.com/associations/sipfp/evenements/la-sipfp-la-famille-premature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ipfp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fp-famille-perinat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960FB-9396-4AB2-BBEF-1D819EC2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2022-05-20T14:45:00Z</cp:lastPrinted>
  <dcterms:created xsi:type="dcterms:W3CDTF">2024-05-14T06:39:00Z</dcterms:created>
  <dcterms:modified xsi:type="dcterms:W3CDTF">2024-05-14T06:39:00Z</dcterms:modified>
</cp:coreProperties>
</file>